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0D99" w:rsidRDefault="001E0D99" w:rsidP="007A359A">
      <w:pPr>
        <w:spacing w:after="0" w:line="240" w:lineRule="auto"/>
        <w:ind w:right="142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1E0D99" w:rsidRPr="00B11233" w:rsidRDefault="001E0D99" w:rsidP="00B11233">
      <w:pPr>
        <w:spacing w:after="120" w:line="240" w:lineRule="auto"/>
        <w:ind w:firstLine="567"/>
        <w:jc w:val="center"/>
        <w:rPr>
          <w:rFonts w:ascii="Times New Roman" w:hAnsi="Times New Roman"/>
          <w:b/>
          <w:bCs/>
          <w:smallCaps/>
          <w:spacing w:val="5"/>
          <w:sz w:val="28"/>
          <w:szCs w:val="28"/>
          <w:lang w:eastAsia="ru-RU"/>
        </w:rPr>
      </w:pPr>
      <w:r w:rsidRPr="00B11233">
        <w:rPr>
          <w:rFonts w:ascii="Times New Roman" w:hAnsi="Times New Roman"/>
          <w:b/>
          <w:bCs/>
          <w:smallCaps/>
          <w:spacing w:val="5"/>
          <w:sz w:val="28"/>
          <w:szCs w:val="28"/>
          <w:lang w:eastAsia="ru-RU"/>
        </w:rPr>
        <w:t>Содержание дополнительных общеобразовательных программ художественной направленности</w:t>
      </w:r>
    </w:p>
    <w:p w:rsidR="001E0D99" w:rsidRPr="00B11233" w:rsidRDefault="001E0D99" w:rsidP="00B11233">
      <w:pPr>
        <w:tabs>
          <w:tab w:val="num" w:pos="4680"/>
        </w:tabs>
        <w:spacing w:after="0" w:line="240" w:lineRule="auto"/>
        <w:ind w:left="66" w:right="142"/>
        <w:jc w:val="both"/>
        <w:rPr>
          <w:rFonts w:ascii="Times New Roman" w:hAnsi="Times New Roman"/>
          <w:sz w:val="24"/>
          <w:szCs w:val="24"/>
          <w:lang w:eastAsia="ru-RU"/>
        </w:rPr>
      </w:pPr>
      <w:r w:rsidRPr="00B11233">
        <w:rPr>
          <w:rFonts w:ascii="Times New Roman" w:hAnsi="Times New Roman"/>
          <w:b/>
          <w:i/>
          <w:sz w:val="24"/>
          <w:szCs w:val="24"/>
          <w:lang w:eastAsia="ru-RU"/>
        </w:rPr>
        <w:t>Цель:</w:t>
      </w:r>
      <w:r w:rsidRPr="00B11233">
        <w:rPr>
          <w:rFonts w:ascii="Times New Roman" w:hAnsi="Times New Roman"/>
          <w:sz w:val="24"/>
          <w:szCs w:val="24"/>
          <w:lang w:eastAsia="ru-RU"/>
        </w:rPr>
        <w:t xml:space="preserve"> Создание образовательной среды, направленной на удовлетворение индивидуальных потребностей в художественно-эстетическом развитии учащихся, формирование и развитие их творческих способностей.</w:t>
      </w:r>
    </w:p>
    <w:p w:rsidR="001E0D99" w:rsidRPr="00B11233" w:rsidRDefault="001E0D99" w:rsidP="00B11233">
      <w:pPr>
        <w:tabs>
          <w:tab w:val="num" w:pos="4680"/>
        </w:tabs>
        <w:spacing w:after="0" w:line="240" w:lineRule="auto"/>
        <w:ind w:left="66" w:right="142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</w:p>
    <w:p w:rsidR="001E0D99" w:rsidRPr="00B11233" w:rsidRDefault="001E0D99" w:rsidP="00B11233">
      <w:pPr>
        <w:tabs>
          <w:tab w:val="num" w:pos="4680"/>
        </w:tabs>
        <w:spacing w:after="0" w:line="240" w:lineRule="auto"/>
        <w:ind w:left="66" w:right="142"/>
        <w:jc w:val="both"/>
        <w:rPr>
          <w:rFonts w:ascii="Times New Roman" w:hAnsi="Times New Roman"/>
          <w:sz w:val="24"/>
          <w:szCs w:val="24"/>
          <w:lang w:eastAsia="ru-RU"/>
        </w:rPr>
      </w:pPr>
      <w:r w:rsidRPr="00B11233">
        <w:rPr>
          <w:rFonts w:ascii="Times New Roman" w:hAnsi="Times New Roman"/>
          <w:b/>
          <w:i/>
          <w:sz w:val="24"/>
          <w:szCs w:val="24"/>
          <w:lang w:eastAsia="ru-RU"/>
        </w:rPr>
        <w:t>Задачи:</w:t>
      </w:r>
    </w:p>
    <w:p w:rsidR="001E0D99" w:rsidRPr="00B11233" w:rsidRDefault="001E0D99" w:rsidP="00B11233">
      <w:pPr>
        <w:numPr>
          <w:ilvl w:val="0"/>
          <w:numId w:val="1"/>
        </w:numPr>
        <w:tabs>
          <w:tab w:val="num" w:pos="851"/>
        </w:tabs>
        <w:spacing w:after="0" w:line="240" w:lineRule="auto"/>
        <w:ind w:right="142"/>
        <w:jc w:val="both"/>
        <w:rPr>
          <w:rFonts w:ascii="Times New Roman" w:hAnsi="Times New Roman"/>
          <w:sz w:val="24"/>
          <w:szCs w:val="24"/>
          <w:lang w:eastAsia="ru-RU"/>
        </w:rPr>
      </w:pPr>
      <w:r w:rsidRPr="00B11233">
        <w:rPr>
          <w:rFonts w:ascii="Times New Roman" w:hAnsi="Times New Roman"/>
          <w:sz w:val="24"/>
          <w:szCs w:val="24"/>
          <w:lang w:eastAsia="ru-RU"/>
        </w:rPr>
        <w:t>Формирование знаний, умений и навыков исполнения музыкальных произведений, изготовления художественных изделий</w:t>
      </w:r>
    </w:p>
    <w:p w:rsidR="001E0D99" w:rsidRPr="00B11233" w:rsidRDefault="001E0D99" w:rsidP="00B11233">
      <w:pPr>
        <w:numPr>
          <w:ilvl w:val="0"/>
          <w:numId w:val="1"/>
        </w:numPr>
        <w:tabs>
          <w:tab w:val="num" w:pos="851"/>
        </w:tabs>
        <w:spacing w:after="0" w:line="240" w:lineRule="auto"/>
        <w:ind w:right="142"/>
        <w:jc w:val="both"/>
        <w:rPr>
          <w:rFonts w:ascii="Times New Roman" w:hAnsi="Times New Roman"/>
          <w:sz w:val="24"/>
          <w:szCs w:val="24"/>
          <w:lang w:eastAsia="ru-RU"/>
        </w:rPr>
      </w:pPr>
      <w:r w:rsidRPr="00B11233">
        <w:rPr>
          <w:rFonts w:ascii="Times New Roman" w:hAnsi="Times New Roman"/>
          <w:sz w:val="24"/>
          <w:szCs w:val="24"/>
          <w:lang w:eastAsia="ru-RU"/>
        </w:rPr>
        <w:t>Развитие творческих способностей и художественного вкуса учащихся</w:t>
      </w:r>
    </w:p>
    <w:p w:rsidR="001E0D99" w:rsidRPr="00B11233" w:rsidRDefault="001E0D99" w:rsidP="00B11233">
      <w:pPr>
        <w:numPr>
          <w:ilvl w:val="0"/>
          <w:numId w:val="1"/>
        </w:numPr>
        <w:tabs>
          <w:tab w:val="num" w:pos="851"/>
        </w:tabs>
        <w:spacing w:after="0" w:line="240" w:lineRule="auto"/>
        <w:ind w:right="142"/>
        <w:jc w:val="both"/>
        <w:rPr>
          <w:rFonts w:ascii="Times New Roman" w:hAnsi="Times New Roman"/>
          <w:sz w:val="24"/>
          <w:szCs w:val="24"/>
          <w:lang w:eastAsia="ru-RU"/>
        </w:rPr>
      </w:pPr>
      <w:r w:rsidRPr="00B11233">
        <w:rPr>
          <w:rFonts w:ascii="Times New Roman" w:hAnsi="Times New Roman"/>
          <w:sz w:val="24"/>
          <w:szCs w:val="24"/>
          <w:lang w:eastAsia="ru-RU"/>
        </w:rPr>
        <w:t>Приобщение к народному искусству</w:t>
      </w:r>
    </w:p>
    <w:p w:rsidR="001E0D99" w:rsidRPr="00B11233" w:rsidRDefault="001E0D99" w:rsidP="00B11233">
      <w:pPr>
        <w:numPr>
          <w:ilvl w:val="0"/>
          <w:numId w:val="1"/>
        </w:numPr>
        <w:tabs>
          <w:tab w:val="num" w:pos="851"/>
        </w:tabs>
        <w:spacing w:after="0" w:line="240" w:lineRule="auto"/>
        <w:ind w:right="142"/>
        <w:jc w:val="both"/>
        <w:rPr>
          <w:rFonts w:ascii="Times New Roman" w:hAnsi="Times New Roman"/>
          <w:sz w:val="24"/>
          <w:szCs w:val="24"/>
          <w:lang w:eastAsia="ru-RU"/>
        </w:rPr>
      </w:pPr>
      <w:r w:rsidRPr="00B11233">
        <w:rPr>
          <w:rFonts w:ascii="Times New Roman" w:hAnsi="Times New Roman"/>
          <w:sz w:val="24"/>
          <w:szCs w:val="24"/>
          <w:lang w:eastAsia="ru-RU"/>
        </w:rPr>
        <w:t>Воспитание уважения к народному творчеству и народным традициям</w:t>
      </w:r>
    </w:p>
    <w:p w:rsidR="001E0D99" w:rsidRPr="00B11233" w:rsidRDefault="001E0D99" w:rsidP="00B11233">
      <w:pPr>
        <w:spacing w:after="0" w:line="240" w:lineRule="auto"/>
        <w:ind w:right="142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1E0D99" w:rsidRPr="00B11233" w:rsidRDefault="001E0D99" w:rsidP="00B11233">
      <w:pPr>
        <w:spacing w:after="0" w:line="240" w:lineRule="auto"/>
        <w:ind w:right="142"/>
        <w:jc w:val="both"/>
        <w:rPr>
          <w:rFonts w:ascii="Times New Roman" w:hAnsi="Times New Roman"/>
          <w:sz w:val="24"/>
          <w:szCs w:val="24"/>
          <w:lang w:eastAsia="ru-RU"/>
        </w:rPr>
      </w:pPr>
      <w:r w:rsidRPr="00B11233">
        <w:rPr>
          <w:rFonts w:ascii="Times New Roman" w:hAnsi="Times New Roman"/>
          <w:sz w:val="24"/>
          <w:szCs w:val="24"/>
          <w:lang w:eastAsia="ru-RU"/>
        </w:rPr>
        <w:t>Актуальность дополнительных образовательных программ художественной направленности и в настоящее время остается высокой. Программы художественно-прикладного творчества способствуют духовному и творческому развитию учащихся, формированию их личностных качеств – усидчивости, трудолюбия, приобретению практических навыков создания художественных произведений и произведений искусств.</w:t>
      </w:r>
    </w:p>
    <w:p w:rsidR="001E0D99" w:rsidRPr="00B11233" w:rsidRDefault="001E0D99" w:rsidP="00B11233">
      <w:pPr>
        <w:spacing w:after="0" w:line="240" w:lineRule="auto"/>
        <w:ind w:right="142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1E0D99" w:rsidRPr="00B11233" w:rsidRDefault="001E0D99" w:rsidP="00B11233">
      <w:pPr>
        <w:spacing w:after="0" w:line="240" w:lineRule="auto"/>
        <w:ind w:right="142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B11233">
        <w:rPr>
          <w:rFonts w:ascii="Times New Roman" w:hAnsi="Times New Roman"/>
          <w:b/>
          <w:sz w:val="24"/>
          <w:szCs w:val="24"/>
          <w:lang w:eastAsia="ru-RU"/>
        </w:rPr>
        <w:t>Характеристика дополнительных образовательных программ художественной направленности, реализуемых в</w:t>
      </w:r>
      <w:r>
        <w:rPr>
          <w:rFonts w:ascii="Times New Roman" w:hAnsi="Times New Roman"/>
          <w:b/>
          <w:sz w:val="24"/>
          <w:szCs w:val="24"/>
          <w:lang w:eastAsia="ru-RU"/>
        </w:rPr>
        <w:t xml:space="preserve"> Дом</w:t>
      </w:r>
      <w:r w:rsidR="005D24E4">
        <w:rPr>
          <w:rFonts w:ascii="Times New Roman" w:hAnsi="Times New Roman"/>
          <w:b/>
          <w:sz w:val="24"/>
          <w:szCs w:val="24"/>
          <w:lang w:eastAsia="ru-RU"/>
        </w:rPr>
        <w:t>е</w:t>
      </w:r>
      <w:r>
        <w:rPr>
          <w:rFonts w:ascii="Times New Roman" w:hAnsi="Times New Roman"/>
          <w:b/>
          <w:sz w:val="24"/>
          <w:szCs w:val="24"/>
          <w:lang w:eastAsia="ru-RU"/>
        </w:rPr>
        <w:t xml:space="preserve"> школьников</w:t>
      </w:r>
    </w:p>
    <w:p w:rsidR="001E0D99" w:rsidRPr="00F95D80" w:rsidRDefault="001E0D99" w:rsidP="00F95D8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W w:w="14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9"/>
        <w:gridCol w:w="1843"/>
        <w:gridCol w:w="1701"/>
        <w:gridCol w:w="1134"/>
        <w:gridCol w:w="993"/>
        <w:gridCol w:w="1134"/>
        <w:gridCol w:w="3685"/>
        <w:gridCol w:w="3402"/>
      </w:tblGrid>
      <w:tr w:rsidR="005D24E4" w:rsidRPr="005D24E4" w:rsidTr="005D24E4">
        <w:tc>
          <w:tcPr>
            <w:tcW w:w="709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5D24E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1843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5D24E4">
              <w:rPr>
                <w:rFonts w:ascii="Times New Roman" w:hAnsi="Times New Roman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1701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5D24E4">
              <w:rPr>
                <w:rFonts w:ascii="Times New Roman" w:hAnsi="Times New Roman"/>
                <w:b/>
                <w:sz w:val="24"/>
                <w:szCs w:val="24"/>
              </w:rPr>
              <w:t>Типология</w:t>
            </w:r>
          </w:p>
        </w:tc>
        <w:tc>
          <w:tcPr>
            <w:tcW w:w="1134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5D24E4">
              <w:rPr>
                <w:rFonts w:ascii="Times New Roman" w:hAnsi="Times New Roman"/>
                <w:b/>
                <w:sz w:val="24"/>
                <w:szCs w:val="24"/>
              </w:rPr>
              <w:t>Срок реализации</w:t>
            </w:r>
          </w:p>
        </w:tc>
        <w:tc>
          <w:tcPr>
            <w:tcW w:w="993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5D24E4">
              <w:rPr>
                <w:rFonts w:ascii="Times New Roman" w:hAnsi="Times New Roman"/>
                <w:b/>
                <w:sz w:val="24"/>
                <w:szCs w:val="24"/>
              </w:rPr>
              <w:t>объем</w:t>
            </w:r>
          </w:p>
        </w:tc>
        <w:tc>
          <w:tcPr>
            <w:tcW w:w="1134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5D24E4">
              <w:rPr>
                <w:rFonts w:ascii="Times New Roman" w:hAnsi="Times New Roman"/>
                <w:b/>
                <w:sz w:val="24"/>
                <w:szCs w:val="24"/>
              </w:rPr>
              <w:t xml:space="preserve">Возраст </w:t>
            </w:r>
            <w:proofErr w:type="gramStart"/>
            <w:r w:rsidRPr="005D24E4">
              <w:rPr>
                <w:rFonts w:ascii="Times New Roman" w:hAnsi="Times New Roman"/>
                <w:b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3685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5D24E4">
              <w:rPr>
                <w:rFonts w:ascii="Times New Roman" w:hAnsi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3402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5D24E4">
              <w:rPr>
                <w:rFonts w:ascii="Times New Roman" w:hAnsi="Times New Roman"/>
                <w:b/>
                <w:sz w:val="24"/>
                <w:szCs w:val="24"/>
              </w:rPr>
              <w:t>Планируемые результаты</w:t>
            </w:r>
          </w:p>
        </w:tc>
      </w:tr>
      <w:tr w:rsidR="005D24E4" w:rsidRPr="005D24E4" w:rsidTr="005D24E4">
        <w:tc>
          <w:tcPr>
            <w:tcW w:w="709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Программа «Арт-малыш»</w:t>
            </w: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 xml:space="preserve"> гр. «Радуга»</w:t>
            </w: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гр. «Солнечные зайчики»</w:t>
            </w: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D24E4">
              <w:rPr>
                <w:rFonts w:ascii="Times New Roman" w:hAnsi="Times New Roman"/>
                <w:sz w:val="24"/>
                <w:szCs w:val="24"/>
              </w:rPr>
              <w:t>Пед</w:t>
            </w:r>
            <w:proofErr w:type="spellEnd"/>
            <w:r w:rsidRPr="005D24E4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5D24E4">
              <w:rPr>
                <w:rFonts w:ascii="Times New Roman" w:hAnsi="Times New Roman"/>
                <w:sz w:val="24"/>
                <w:szCs w:val="24"/>
              </w:rPr>
              <w:t>Насрыева</w:t>
            </w:r>
            <w:proofErr w:type="spellEnd"/>
            <w:r w:rsidRPr="005D24E4">
              <w:rPr>
                <w:rFonts w:ascii="Times New Roman" w:hAnsi="Times New Roman"/>
                <w:sz w:val="24"/>
                <w:szCs w:val="24"/>
              </w:rPr>
              <w:t xml:space="preserve"> И.Н.</w:t>
            </w:r>
          </w:p>
        </w:tc>
        <w:tc>
          <w:tcPr>
            <w:tcW w:w="1701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 xml:space="preserve">Общеразвивающая, </w:t>
            </w:r>
            <w:proofErr w:type="spellStart"/>
            <w:r w:rsidRPr="005D24E4">
              <w:rPr>
                <w:rFonts w:ascii="Times New Roman" w:hAnsi="Times New Roman"/>
                <w:sz w:val="24"/>
                <w:szCs w:val="24"/>
              </w:rPr>
              <w:t>модефицированная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2 года</w:t>
            </w:r>
          </w:p>
        </w:tc>
        <w:tc>
          <w:tcPr>
            <w:tcW w:w="993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288</w:t>
            </w:r>
          </w:p>
        </w:tc>
        <w:tc>
          <w:tcPr>
            <w:tcW w:w="1134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 xml:space="preserve">Использование разнообразных материалов и приемов в изобразительной деятельности. Работа с  красками, гуашью, применяется техника «рваная бумага», аппликация, лепка из пластилина, соленого теста. </w:t>
            </w: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Совместная деятельность ребенка и мамы.</w:t>
            </w:r>
          </w:p>
        </w:tc>
        <w:tc>
          <w:tcPr>
            <w:tcW w:w="3402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-понимать значение терминов: краски, палитра, композиция, пятно, рельеф, роспись, лепка;</w:t>
            </w: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-уметь пользоваться карандашами, кистью, палитрой;</w:t>
            </w: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-подбирать краски в соответствии с настроением рисунка;</w:t>
            </w: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-применять различные способы лепки.</w:t>
            </w:r>
          </w:p>
        </w:tc>
      </w:tr>
      <w:tr w:rsidR="005D24E4" w:rsidRPr="005D24E4" w:rsidTr="005D24E4">
        <w:tc>
          <w:tcPr>
            <w:tcW w:w="709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843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Театральное объединение «Большая перемена»</w:t>
            </w:r>
          </w:p>
        </w:tc>
        <w:tc>
          <w:tcPr>
            <w:tcW w:w="1701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 xml:space="preserve">Общеразвивающая, </w:t>
            </w:r>
            <w:proofErr w:type="spellStart"/>
            <w:r w:rsidRPr="005D24E4">
              <w:rPr>
                <w:rFonts w:ascii="Times New Roman" w:hAnsi="Times New Roman"/>
                <w:sz w:val="24"/>
                <w:szCs w:val="24"/>
              </w:rPr>
              <w:t>модефицированная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3 года</w:t>
            </w:r>
          </w:p>
        </w:tc>
        <w:tc>
          <w:tcPr>
            <w:tcW w:w="993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432</w:t>
            </w:r>
          </w:p>
        </w:tc>
        <w:tc>
          <w:tcPr>
            <w:tcW w:w="1134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7-12</w:t>
            </w: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лет</w:t>
            </w:r>
          </w:p>
        </w:tc>
        <w:tc>
          <w:tcPr>
            <w:tcW w:w="3685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 xml:space="preserve">Программа включает разделы: «Культура и техника речи», «Ритмопластика», «Театральная игра», «Этика и этикет». Задачи программы: развивать чуткость к сценическому искусству. Воспитывать в ребенке готовность к творчеству, умения владеть своим телом, учить </w:t>
            </w:r>
            <w:proofErr w:type="gramStart"/>
            <w:r w:rsidRPr="005D24E4">
              <w:rPr>
                <w:rFonts w:ascii="Times New Roman" w:hAnsi="Times New Roman"/>
                <w:sz w:val="24"/>
                <w:szCs w:val="24"/>
              </w:rPr>
              <w:t>действовать на сценической  площадке естественно и оправдано</w:t>
            </w:r>
            <w:proofErr w:type="gramEnd"/>
            <w:r w:rsidRPr="005D24E4">
              <w:rPr>
                <w:rFonts w:ascii="Times New Roman" w:hAnsi="Times New Roman"/>
                <w:sz w:val="24"/>
                <w:szCs w:val="24"/>
              </w:rPr>
              <w:t>. Учащийся должен уметь: применять выразительные средства для выражения характера сцены; фрагментарно разбирать произведение, а так же фрагментарно его  излагать; определять основную мысль произведения и формировать её в сюжет.</w:t>
            </w:r>
          </w:p>
        </w:tc>
        <w:tc>
          <w:tcPr>
            <w:tcW w:w="3402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-направлять свою фантазию по заданному руслу;</w:t>
            </w: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-образно мыслить;</w:t>
            </w: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 xml:space="preserve">-уметь </w:t>
            </w:r>
            <w:proofErr w:type="spellStart"/>
            <w:r w:rsidRPr="005D24E4">
              <w:rPr>
                <w:rFonts w:ascii="Times New Roman" w:hAnsi="Times New Roman"/>
                <w:sz w:val="24"/>
                <w:szCs w:val="24"/>
              </w:rPr>
              <w:t>концентртровать</w:t>
            </w:r>
            <w:proofErr w:type="spellEnd"/>
            <w:r w:rsidRPr="005D24E4">
              <w:rPr>
                <w:rFonts w:ascii="Times New Roman" w:hAnsi="Times New Roman"/>
                <w:sz w:val="24"/>
                <w:szCs w:val="24"/>
              </w:rPr>
              <w:t xml:space="preserve"> внимание;</w:t>
            </w: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-ощущать себя в сценическом пространстве;</w:t>
            </w: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 xml:space="preserve">-применять выразительные </w:t>
            </w:r>
            <w:proofErr w:type="spellStart"/>
            <w:r w:rsidRPr="005D24E4">
              <w:rPr>
                <w:rFonts w:ascii="Times New Roman" w:hAnsi="Times New Roman"/>
                <w:sz w:val="24"/>
                <w:szCs w:val="24"/>
              </w:rPr>
              <w:t>средствадля</w:t>
            </w:r>
            <w:proofErr w:type="spellEnd"/>
            <w:r w:rsidRPr="005D24E4">
              <w:rPr>
                <w:rFonts w:ascii="Times New Roman" w:hAnsi="Times New Roman"/>
                <w:sz w:val="24"/>
                <w:szCs w:val="24"/>
              </w:rPr>
              <w:t xml:space="preserve"> выражения характера сцены;</w:t>
            </w: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-фрагментарно разбирать произведения;</w:t>
            </w: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-определять основную мысль произведения и формировать её в сюжет.</w:t>
            </w:r>
          </w:p>
        </w:tc>
      </w:tr>
      <w:tr w:rsidR="005D24E4" w:rsidRPr="005D24E4" w:rsidTr="005D24E4">
        <w:tc>
          <w:tcPr>
            <w:tcW w:w="709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«Волшебный клубочек»</w:t>
            </w:r>
          </w:p>
        </w:tc>
        <w:tc>
          <w:tcPr>
            <w:tcW w:w="1701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 xml:space="preserve">Общеразвивающая, </w:t>
            </w:r>
            <w:proofErr w:type="spellStart"/>
            <w:r w:rsidRPr="005D24E4">
              <w:rPr>
                <w:rFonts w:ascii="Times New Roman" w:hAnsi="Times New Roman"/>
                <w:sz w:val="24"/>
                <w:szCs w:val="24"/>
              </w:rPr>
              <w:t>модефицированная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2 года</w:t>
            </w:r>
          </w:p>
        </w:tc>
        <w:tc>
          <w:tcPr>
            <w:tcW w:w="993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288</w:t>
            </w:r>
          </w:p>
        </w:tc>
        <w:tc>
          <w:tcPr>
            <w:tcW w:w="1134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8-12 лет</w:t>
            </w:r>
          </w:p>
        </w:tc>
        <w:tc>
          <w:tcPr>
            <w:tcW w:w="3685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Теоретические блоки программы знакомят учащихся с разными видами вязания крючком и спицами. Учащиеся осваивают основные приемы вязания и их условные обозначения, учатся выполнять узоры и изделия по схемам. Изучение национальных элементов и создание изделий. Отработка технических приемов, совершенствование мастерства</w:t>
            </w: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lastRenderedPageBreak/>
              <w:t>Развитие художественного вкуса, личностных качеств</w:t>
            </w:r>
          </w:p>
        </w:tc>
        <w:tc>
          <w:tcPr>
            <w:tcW w:w="3402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lastRenderedPageBreak/>
              <w:t>-уметь читать и вязать по схеме узоры;</w:t>
            </w: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-моделировать выкройку изделия;</w:t>
            </w: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- делать расчеты при изготовлении изделия;</w:t>
            </w: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-качественно выполнять сложные изделия.</w:t>
            </w:r>
          </w:p>
        </w:tc>
      </w:tr>
      <w:tr w:rsidR="005D24E4" w:rsidRPr="005D24E4" w:rsidTr="005D24E4">
        <w:tc>
          <w:tcPr>
            <w:tcW w:w="709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843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«Маленький гений»</w:t>
            </w:r>
          </w:p>
        </w:tc>
        <w:tc>
          <w:tcPr>
            <w:tcW w:w="1701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Общеразвивающая, модифицированная</w:t>
            </w:r>
          </w:p>
        </w:tc>
        <w:tc>
          <w:tcPr>
            <w:tcW w:w="1134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2 года</w:t>
            </w:r>
          </w:p>
        </w:tc>
        <w:tc>
          <w:tcPr>
            <w:tcW w:w="993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288</w:t>
            </w:r>
          </w:p>
        </w:tc>
        <w:tc>
          <w:tcPr>
            <w:tcW w:w="1134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3-7 лет</w:t>
            </w:r>
          </w:p>
        </w:tc>
        <w:tc>
          <w:tcPr>
            <w:tcW w:w="3685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Цель программы: эстетическое воспитание детей дошкольного возраста, развитие интереса к различным видам искусства.</w:t>
            </w: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Поддерживать интерес детей к народному и декоративному  творчеству, учить замечать общие очертания и отдельные детали, контур, колорит, узор; знакомить с цветовой гаммой, с вариантами композиции и разным расположением изображения на листе бумаги; создавать образы разных предметов, объединяя их в единую композицию.</w:t>
            </w:r>
          </w:p>
        </w:tc>
        <w:tc>
          <w:tcPr>
            <w:tcW w:w="3402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- проявлять эмоциональную отзывчивость при восприятии иллюстраций;</w:t>
            </w: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-называть материалы, цвета которыми можно рисовать;</w:t>
            </w: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- пользоваться красками, карандашами, фломастерами;</w:t>
            </w: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-уметь отделять от большого куска небольшие комочки, украшать заготовки.</w:t>
            </w:r>
          </w:p>
        </w:tc>
      </w:tr>
      <w:tr w:rsidR="005D24E4" w:rsidRPr="005D24E4" w:rsidTr="005D24E4">
        <w:tc>
          <w:tcPr>
            <w:tcW w:w="709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Программа по обучению шитью «Школа швейного мастерства»</w:t>
            </w:r>
          </w:p>
        </w:tc>
        <w:tc>
          <w:tcPr>
            <w:tcW w:w="1701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Общеразвивающая, модифицированная</w:t>
            </w:r>
          </w:p>
        </w:tc>
        <w:tc>
          <w:tcPr>
            <w:tcW w:w="1134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3 года</w:t>
            </w:r>
          </w:p>
        </w:tc>
        <w:tc>
          <w:tcPr>
            <w:tcW w:w="993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432</w:t>
            </w:r>
          </w:p>
        </w:tc>
        <w:tc>
          <w:tcPr>
            <w:tcW w:w="1134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10-16 лет</w:t>
            </w:r>
          </w:p>
        </w:tc>
        <w:tc>
          <w:tcPr>
            <w:tcW w:w="3685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 xml:space="preserve">Цель: научить </w:t>
            </w:r>
            <w:proofErr w:type="gramStart"/>
            <w:r w:rsidRPr="005D24E4">
              <w:rPr>
                <w:rFonts w:ascii="Times New Roman" w:hAnsi="Times New Roman"/>
                <w:sz w:val="24"/>
                <w:szCs w:val="24"/>
              </w:rPr>
              <w:t>обучающегося</w:t>
            </w:r>
            <w:proofErr w:type="gramEnd"/>
            <w:r w:rsidRPr="005D24E4">
              <w:rPr>
                <w:rFonts w:ascii="Times New Roman" w:hAnsi="Times New Roman"/>
                <w:sz w:val="24"/>
                <w:szCs w:val="24"/>
              </w:rPr>
              <w:t xml:space="preserve"> ориентироваться в многообразии исторической, национальной, современной одежды, формировать творческую самореализацию. Должны знать: определять стили и основные направления в современной моде, знать основы материаловедения и машинного шитья, терминологию швейных работ, знать и применять технику кроя и шитья. Изучают темы: </w:t>
            </w:r>
            <w:r w:rsidRPr="005D24E4">
              <w:rPr>
                <w:rFonts w:ascii="Times New Roman" w:hAnsi="Times New Roman"/>
                <w:sz w:val="24"/>
                <w:szCs w:val="24"/>
              </w:rPr>
              <w:lastRenderedPageBreak/>
              <w:t>основы сценического мастерства, визаж, швейное дело.</w:t>
            </w:r>
          </w:p>
        </w:tc>
        <w:tc>
          <w:tcPr>
            <w:tcW w:w="3402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lastRenderedPageBreak/>
              <w:t>Знат</w:t>
            </w:r>
            <w:proofErr w:type="gramStart"/>
            <w:r w:rsidRPr="005D24E4">
              <w:rPr>
                <w:rFonts w:ascii="Times New Roman" w:hAnsi="Times New Roman"/>
                <w:sz w:val="24"/>
                <w:szCs w:val="24"/>
              </w:rPr>
              <w:t>ь-</w:t>
            </w:r>
            <w:proofErr w:type="gramEnd"/>
            <w:r w:rsidRPr="005D24E4">
              <w:rPr>
                <w:rFonts w:ascii="Times New Roman" w:hAnsi="Times New Roman"/>
                <w:sz w:val="24"/>
                <w:szCs w:val="24"/>
              </w:rPr>
              <w:t xml:space="preserve"> технику ручного и машинного шитья, терминологию швейных работ;</w:t>
            </w: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- применять правила экономного кроя, приемы декоративной отделки;</w:t>
            </w: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-основные измерения фигуры для снятия мерок;</w:t>
            </w: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-особенности технологии изготовления верхней одежды;</w:t>
            </w: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 xml:space="preserve">- способы нанесения сценического грима, </w:t>
            </w:r>
            <w:r w:rsidRPr="005D24E4">
              <w:rPr>
                <w:rFonts w:ascii="Times New Roman" w:hAnsi="Times New Roman"/>
                <w:sz w:val="24"/>
                <w:szCs w:val="24"/>
              </w:rPr>
              <w:lastRenderedPageBreak/>
              <w:t>соответствующего задуманному образу.</w:t>
            </w:r>
          </w:p>
        </w:tc>
      </w:tr>
      <w:tr w:rsidR="005D24E4" w:rsidRPr="005D24E4" w:rsidTr="005D24E4">
        <w:tc>
          <w:tcPr>
            <w:tcW w:w="709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843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Театр моды «Мастерица»</w:t>
            </w:r>
          </w:p>
        </w:tc>
        <w:tc>
          <w:tcPr>
            <w:tcW w:w="1701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Общеразвивающая, модифицированная</w:t>
            </w:r>
          </w:p>
        </w:tc>
        <w:tc>
          <w:tcPr>
            <w:tcW w:w="1134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3 года</w:t>
            </w:r>
          </w:p>
        </w:tc>
        <w:tc>
          <w:tcPr>
            <w:tcW w:w="993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432</w:t>
            </w:r>
          </w:p>
        </w:tc>
        <w:tc>
          <w:tcPr>
            <w:tcW w:w="1134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13-16 лет</w:t>
            </w:r>
          </w:p>
        </w:tc>
        <w:tc>
          <w:tcPr>
            <w:tcW w:w="3685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 xml:space="preserve">Цель: формирование знаний, умений, навыков в области театра, моды на уровне </w:t>
            </w: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D24E4">
              <w:rPr>
                <w:rFonts w:ascii="Times New Roman" w:hAnsi="Times New Roman"/>
                <w:sz w:val="24"/>
                <w:szCs w:val="24"/>
              </w:rPr>
              <w:t>допрофессиональной</w:t>
            </w:r>
            <w:proofErr w:type="spellEnd"/>
            <w:r w:rsidRPr="005D24E4">
              <w:rPr>
                <w:rFonts w:ascii="Times New Roman" w:hAnsi="Times New Roman"/>
                <w:sz w:val="24"/>
                <w:szCs w:val="24"/>
              </w:rPr>
              <w:t xml:space="preserve">  подготовки. Дети занимаются не только театральной деятельностью, но и изучают моду, её основы, течения, капризы. На практике отрабатываются умения: дополнить свой образ правильным макияжем и прической, создать на подиуме интересный сценический образ, освоить технику походки манекенщицы, умение свободно держаться перед камерой.</w:t>
            </w:r>
          </w:p>
        </w:tc>
        <w:tc>
          <w:tcPr>
            <w:tcW w:w="3402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-знать факты возникновения моды;</w:t>
            </w: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-разбираться в направлениях и стилях одежды;</w:t>
            </w: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-уметь самостоятельно подбирать макияж к создаваемой модели, сочетающейся с задуманным образом;</w:t>
            </w: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 xml:space="preserve">- демонстрировать основные приемы </w:t>
            </w:r>
            <w:proofErr w:type="spellStart"/>
            <w:r w:rsidRPr="005D24E4">
              <w:rPr>
                <w:rFonts w:ascii="Times New Roman" w:hAnsi="Times New Roman"/>
                <w:sz w:val="24"/>
                <w:szCs w:val="24"/>
              </w:rPr>
              <w:t>позировок</w:t>
            </w:r>
            <w:proofErr w:type="spellEnd"/>
            <w:r w:rsidRPr="005D24E4">
              <w:rPr>
                <w:rFonts w:ascii="Times New Roman" w:hAnsi="Times New Roman"/>
                <w:sz w:val="24"/>
                <w:szCs w:val="24"/>
              </w:rPr>
              <w:t>, откачек, поворотов, проходок.</w:t>
            </w:r>
          </w:p>
        </w:tc>
      </w:tr>
      <w:tr w:rsidR="005D24E4" w:rsidRPr="005D24E4" w:rsidTr="005D24E4">
        <w:tc>
          <w:tcPr>
            <w:tcW w:w="709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843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«Веселая палитра»</w:t>
            </w:r>
          </w:p>
        </w:tc>
        <w:tc>
          <w:tcPr>
            <w:tcW w:w="1701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Общеразвивающая, модифицированная</w:t>
            </w:r>
          </w:p>
        </w:tc>
        <w:tc>
          <w:tcPr>
            <w:tcW w:w="1134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2 года</w:t>
            </w:r>
          </w:p>
        </w:tc>
        <w:tc>
          <w:tcPr>
            <w:tcW w:w="993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288</w:t>
            </w:r>
          </w:p>
        </w:tc>
        <w:tc>
          <w:tcPr>
            <w:tcW w:w="1134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7-10 лет</w:t>
            </w:r>
          </w:p>
        </w:tc>
        <w:tc>
          <w:tcPr>
            <w:tcW w:w="3685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 xml:space="preserve">Цель: развитие способностей к эмоциональному ценностному восприятию произведений искусства, выражению в творческих работах своего отношения к окружающему миру. </w:t>
            </w: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 xml:space="preserve">Задачи: овладение учащимися знаниями элементарных основ реалистического искусства, формирование навыков рисования с натуры, по памяти, </w:t>
            </w:r>
            <w:r w:rsidRPr="005D24E4">
              <w:rPr>
                <w:rFonts w:ascii="Times New Roman" w:hAnsi="Times New Roman"/>
                <w:sz w:val="24"/>
                <w:szCs w:val="24"/>
              </w:rPr>
              <w:lastRenderedPageBreak/>
              <w:t>по представлению. Изучают темы: смешение цветов,  натюрморт, изображение животных, пейзаж, народные промыслы.</w:t>
            </w:r>
          </w:p>
        </w:tc>
        <w:tc>
          <w:tcPr>
            <w:tcW w:w="3402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lastRenderedPageBreak/>
              <w:t>-знать цвета спектра, свободно работать карандашом;</w:t>
            </w: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-правила получения новых цветов, передавать в рисунке форму, положение;</w:t>
            </w: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- устно описывать изображенные на картине предметы, явления, действия.</w:t>
            </w: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-выполнять по композиции сюжеты;</w:t>
            </w: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-знать основы изобразительной грамотности.</w:t>
            </w:r>
          </w:p>
        </w:tc>
      </w:tr>
      <w:tr w:rsidR="005D24E4" w:rsidRPr="005D24E4" w:rsidTr="005D24E4">
        <w:tc>
          <w:tcPr>
            <w:tcW w:w="709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1843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«Страна чудес»</w:t>
            </w:r>
          </w:p>
        </w:tc>
        <w:tc>
          <w:tcPr>
            <w:tcW w:w="1701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Общеразвивающая, модифицированная</w:t>
            </w:r>
          </w:p>
        </w:tc>
        <w:tc>
          <w:tcPr>
            <w:tcW w:w="1134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2 года</w:t>
            </w:r>
          </w:p>
        </w:tc>
        <w:tc>
          <w:tcPr>
            <w:tcW w:w="993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288</w:t>
            </w:r>
          </w:p>
        </w:tc>
        <w:tc>
          <w:tcPr>
            <w:tcW w:w="1134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7-10 лет</w:t>
            </w:r>
          </w:p>
        </w:tc>
        <w:tc>
          <w:tcPr>
            <w:tcW w:w="3685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D24E4">
              <w:rPr>
                <w:rFonts w:ascii="Times New Roman" w:hAnsi="Times New Roman"/>
                <w:sz w:val="24"/>
                <w:szCs w:val="24"/>
              </w:rPr>
              <w:t>Ознакомление обучающихся с декоративно-прикладным искусством, формирование у детей целостной эстетической культуры.</w:t>
            </w:r>
            <w:proofErr w:type="gramEnd"/>
            <w:r w:rsidRPr="005D24E4">
              <w:rPr>
                <w:rFonts w:ascii="Times New Roman" w:hAnsi="Times New Roman"/>
                <w:sz w:val="24"/>
                <w:szCs w:val="24"/>
              </w:rPr>
              <w:t xml:space="preserve"> Знакомство с разными видами рукоделия: традиционные народные куклы, лоскутная пластика, макраме, работа с соломкой. Изготовление поделок из бросового материала, </w:t>
            </w:r>
            <w:proofErr w:type="spellStart"/>
            <w:r w:rsidRPr="005D24E4">
              <w:rPr>
                <w:rFonts w:ascii="Times New Roman" w:hAnsi="Times New Roman"/>
                <w:sz w:val="24"/>
                <w:szCs w:val="24"/>
              </w:rPr>
              <w:t>квиллинга</w:t>
            </w:r>
            <w:proofErr w:type="spellEnd"/>
            <w:r w:rsidRPr="005D24E4">
              <w:rPr>
                <w:rFonts w:ascii="Times New Roman" w:hAnsi="Times New Roman"/>
                <w:sz w:val="24"/>
                <w:szCs w:val="24"/>
              </w:rPr>
              <w:t>, папье-маше.</w:t>
            </w:r>
          </w:p>
        </w:tc>
        <w:tc>
          <w:tcPr>
            <w:tcW w:w="3402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Знать: - названия и назначения материалов, ручных инструментов, приспособлений;</w:t>
            </w: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-правила разметки и контроль по шаблонам, линейки;</w:t>
            </w: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-самостоятельно изготовлять изделия по образцу;</w:t>
            </w: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-сравнивать различные виды конструкций и способы их сборки;</w:t>
            </w: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-конструирование из бумаги.</w:t>
            </w:r>
          </w:p>
        </w:tc>
      </w:tr>
      <w:tr w:rsidR="005D24E4" w:rsidRPr="005D24E4" w:rsidTr="005D24E4">
        <w:tc>
          <w:tcPr>
            <w:tcW w:w="709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843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 xml:space="preserve"> «Арт-малыш»</w:t>
            </w: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D24E4">
              <w:rPr>
                <w:rFonts w:ascii="Times New Roman" w:hAnsi="Times New Roman"/>
                <w:sz w:val="24"/>
                <w:szCs w:val="24"/>
              </w:rPr>
              <w:t>Пед</w:t>
            </w:r>
            <w:proofErr w:type="spellEnd"/>
            <w:r w:rsidRPr="005D24E4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5D24E4">
              <w:rPr>
                <w:rFonts w:ascii="Times New Roman" w:hAnsi="Times New Roman"/>
                <w:sz w:val="24"/>
                <w:szCs w:val="24"/>
              </w:rPr>
              <w:t>Королькова</w:t>
            </w:r>
            <w:proofErr w:type="spellEnd"/>
            <w:r w:rsidRPr="005D24E4">
              <w:rPr>
                <w:rFonts w:ascii="Times New Roman" w:hAnsi="Times New Roman"/>
                <w:sz w:val="24"/>
                <w:szCs w:val="24"/>
              </w:rPr>
              <w:t xml:space="preserve"> М.И.</w:t>
            </w:r>
          </w:p>
        </w:tc>
        <w:tc>
          <w:tcPr>
            <w:tcW w:w="1701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Общеразвивающая, модифицированная</w:t>
            </w:r>
          </w:p>
        </w:tc>
        <w:tc>
          <w:tcPr>
            <w:tcW w:w="1134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2 года</w:t>
            </w:r>
          </w:p>
        </w:tc>
        <w:tc>
          <w:tcPr>
            <w:tcW w:w="993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432</w:t>
            </w:r>
          </w:p>
        </w:tc>
        <w:tc>
          <w:tcPr>
            <w:tcW w:w="1134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5-6 лет</w:t>
            </w:r>
          </w:p>
        </w:tc>
        <w:tc>
          <w:tcPr>
            <w:tcW w:w="3685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 xml:space="preserve">Данная программа предоставляет возможность детям 4-6 лет заниматься по всем видам искусства: живопись, графика, аппликация, знакомство с произведениями художников всего мира. Формы и методы работы: работа пальчиками и ладошками гуашью, цветные кляксы, отпечатки на бумаге, </w:t>
            </w:r>
            <w:proofErr w:type="spellStart"/>
            <w:r w:rsidRPr="005D24E4">
              <w:rPr>
                <w:rFonts w:ascii="Times New Roman" w:hAnsi="Times New Roman"/>
                <w:sz w:val="24"/>
                <w:szCs w:val="24"/>
              </w:rPr>
              <w:t>премятой</w:t>
            </w:r>
            <w:proofErr w:type="spellEnd"/>
            <w:r w:rsidRPr="005D24E4">
              <w:rPr>
                <w:rFonts w:ascii="Times New Roman" w:hAnsi="Times New Roman"/>
                <w:sz w:val="24"/>
                <w:szCs w:val="24"/>
              </w:rPr>
              <w:t xml:space="preserve"> бумаги, использование ватных палочек, рваная бумага, работа с пластилином. Сочетание знакомого и нового вызывает у </w:t>
            </w:r>
            <w:r w:rsidRPr="005D24E4">
              <w:rPr>
                <w:rFonts w:ascii="Times New Roman" w:hAnsi="Times New Roman"/>
                <w:sz w:val="24"/>
                <w:szCs w:val="24"/>
              </w:rPr>
              <w:lastRenderedPageBreak/>
              <w:t>детей устойчивый и глубокий интерес.</w:t>
            </w:r>
          </w:p>
        </w:tc>
        <w:tc>
          <w:tcPr>
            <w:tcW w:w="3402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lastRenderedPageBreak/>
              <w:t>-знать навыки и приемы рационального вырезания, обрывания бумаги, основные геометрические понятия;</w:t>
            </w: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 xml:space="preserve">-уметь составлять узоры из квадратов, </w:t>
            </w:r>
            <w:proofErr w:type="spellStart"/>
            <w:r w:rsidRPr="005D24E4">
              <w:rPr>
                <w:rFonts w:ascii="Times New Roman" w:hAnsi="Times New Roman"/>
                <w:sz w:val="24"/>
                <w:szCs w:val="24"/>
              </w:rPr>
              <w:t>кругов</w:t>
            </w:r>
            <w:proofErr w:type="gramStart"/>
            <w:r w:rsidRPr="005D24E4">
              <w:rPr>
                <w:rFonts w:ascii="Times New Roman" w:hAnsi="Times New Roman"/>
                <w:sz w:val="24"/>
                <w:szCs w:val="24"/>
              </w:rPr>
              <w:t>.т</w:t>
            </w:r>
            <w:proofErr w:type="gramEnd"/>
            <w:r w:rsidRPr="005D24E4">
              <w:rPr>
                <w:rFonts w:ascii="Times New Roman" w:hAnsi="Times New Roman"/>
                <w:sz w:val="24"/>
                <w:szCs w:val="24"/>
              </w:rPr>
              <w:t>реугольников</w:t>
            </w:r>
            <w:proofErr w:type="spellEnd"/>
            <w:r w:rsidRPr="005D24E4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-выполнять пейзажные композиции;</w:t>
            </w: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-правильно и аккуратно пользоваться ножницами, клеем, бумагой.</w:t>
            </w:r>
          </w:p>
        </w:tc>
      </w:tr>
      <w:tr w:rsidR="005D24E4" w:rsidRPr="005D24E4" w:rsidTr="005D24E4">
        <w:tc>
          <w:tcPr>
            <w:tcW w:w="709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1843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 xml:space="preserve"> «Волшебная мастерская»</w:t>
            </w:r>
          </w:p>
        </w:tc>
        <w:tc>
          <w:tcPr>
            <w:tcW w:w="1701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Общеразвивающая, модифицированная</w:t>
            </w:r>
          </w:p>
        </w:tc>
        <w:tc>
          <w:tcPr>
            <w:tcW w:w="1134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1 год</w:t>
            </w:r>
          </w:p>
        </w:tc>
        <w:tc>
          <w:tcPr>
            <w:tcW w:w="993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128</w:t>
            </w:r>
          </w:p>
        </w:tc>
        <w:tc>
          <w:tcPr>
            <w:tcW w:w="1134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7-14 лет</w:t>
            </w:r>
          </w:p>
        </w:tc>
        <w:tc>
          <w:tcPr>
            <w:tcW w:w="3685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Изучение различных видов художественной деятельности, работа с бумагой, картоном, тканью, мехом, природным материалом, пластилином, бросовым материалом. Работа в технике «</w:t>
            </w:r>
            <w:proofErr w:type="spellStart"/>
            <w:r w:rsidRPr="005D24E4">
              <w:rPr>
                <w:rFonts w:ascii="Times New Roman" w:hAnsi="Times New Roman"/>
                <w:sz w:val="24"/>
                <w:szCs w:val="24"/>
              </w:rPr>
              <w:t>декупаж</w:t>
            </w:r>
            <w:proofErr w:type="spellEnd"/>
            <w:r w:rsidRPr="005D24E4">
              <w:rPr>
                <w:rFonts w:ascii="Times New Roman" w:hAnsi="Times New Roman"/>
                <w:sz w:val="24"/>
                <w:szCs w:val="24"/>
              </w:rPr>
              <w:t>». Ознакомление с особенностями работы с деревянными изделиями.</w:t>
            </w:r>
          </w:p>
        </w:tc>
        <w:tc>
          <w:tcPr>
            <w:tcW w:w="3402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Овладение школьниками необходимыми  приемами ручной работы с различными материалами, изготовление игрушек, полезных предметов для школы и дома. Использование поделок-сувениров, художественных работ в качестве подарков.</w:t>
            </w:r>
          </w:p>
        </w:tc>
      </w:tr>
      <w:tr w:rsidR="005D24E4" w:rsidRPr="005D24E4" w:rsidTr="005D24E4">
        <w:tc>
          <w:tcPr>
            <w:tcW w:w="709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843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 xml:space="preserve"> «Гитара»</w:t>
            </w:r>
          </w:p>
        </w:tc>
        <w:tc>
          <w:tcPr>
            <w:tcW w:w="1701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Общеразвивающая, модифицированная</w:t>
            </w:r>
          </w:p>
        </w:tc>
        <w:tc>
          <w:tcPr>
            <w:tcW w:w="1134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1 год</w:t>
            </w:r>
          </w:p>
        </w:tc>
        <w:tc>
          <w:tcPr>
            <w:tcW w:w="993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128</w:t>
            </w:r>
          </w:p>
        </w:tc>
        <w:tc>
          <w:tcPr>
            <w:tcW w:w="1134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10-15 лет</w:t>
            </w:r>
          </w:p>
        </w:tc>
        <w:tc>
          <w:tcPr>
            <w:tcW w:w="3685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Развитие творческих способностей детей, обучение основным приемам игры на шестиструнной гитаре, сообщение элементарных сведений по теории музыки, развитие слуха, голоса, чувства гармонии и ритма, музыкальной памяти. Обучение аккомпанированию  себе по слуху и буквенным обозначениям аккордов, опираясь на песенный репертуар, который включает в себя народные и авторские произведения.</w:t>
            </w:r>
          </w:p>
        </w:tc>
        <w:tc>
          <w:tcPr>
            <w:tcW w:w="3402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 xml:space="preserve">Иметь представление об элементарных понятиях теории музыки: ритм и темп, мажорные и минорные тональности, знаки альтерации, связки, коды, </w:t>
            </w:r>
            <w:proofErr w:type="spellStart"/>
            <w:r w:rsidRPr="005D24E4">
              <w:rPr>
                <w:rFonts w:ascii="Times New Roman" w:hAnsi="Times New Roman"/>
                <w:sz w:val="24"/>
                <w:szCs w:val="24"/>
              </w:rPr>
              <w:t>жесты</w:t>
            </w:r>
            <w:proofErr w:type="gramStart"/>
            <w:r w:rsidRPr="005D24E4">
              <w:rPr>
                <w:rFonts w:ascii="Times New Roman" w:hAnsi="Times New Roman"/>
                <w:sz w:val="24"/>
                <w:szCs w:val="24"/>
              </w:rPr>
              <w:t>;о</w:t>
            </w:r>
            <w:proofErr w:type="gramEnd"/>
            <w:r w:rsidRPr="005D24E4">
              <w:rPr>
                <w:rFonts w:ascii="Times New Roman" w:hAnsi="Times New Roman"/>
                <w:sz w:val="24"/>
                <w:szCs w:val="24"/>
              </w:rPr>
              <w:t>своить</w:t>
            </w:r>
            <w:proofErr w:type="spellEnd"/>
            <w:r w:rsidRPr="005D24E4">
              <w:rPr>
                <w:rFonts w:ascii="Times New Roman" w:hAnsi="Times New Roman"/>
                <w:sz w:val="24"/>
                <w:szCs w:val="24"/>
              </w:rPr>
              <w:t xml:space="preserve"> аккорды и приемы игры на шестиструнной гитаре; знать творчество композиторов-песенников. </w:t>
            </w:r>
          </w:p>
        </w:tc>
      </w:tr>
    </w:tbl>
    <w:p w:rsidR="001E0D99" w:rsidRPr="00F95D80" w:rsidRDefault="001E0D99" w:rsidP="00F95D8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1E0D99" w:rsidRDefault="001E0D99" w:rsidP="004A6585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5D24E4" w:rsidRDefault="005D24E4" w:rsidP="004A658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E0D99" w:rsidRPr="0019381F" w:rsidRDefault="001E0D99" w:rsidP="00F95D8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9381F">
        <w:rPr>
          <w:rFonts w:ascii="Times New Roman" w:hAnsi="Times New Roman"/>
          <w:b/>
          <w:sz w:val="24"/>
          <w:szCs w:val="24"/>
        </w:rPr>
        <w:lastRenderedPageBreak/>
        <w:t>СОДЕРЖАНИЕ ДОПОЛНИТЕЛЬНЫХ ОБЩЕОБРАЗОВАТЕЛЬНЫХ ПРОГРАММ ТЕХНИЧЕСКОЙ НАПРАВЛЕННОСТИ</w:t>
      </w:r>
    </w:p>
    <w:p w:rsidR="001E0D99" w:rsidRPr="00461EA9" w:rsidRDefault="001E0D99" w:rsidP="00F95D8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D24E4">
        <w:rPr>
          <w:rFonts w:ascii="Times New Roman" w:hAnsi="Times New Roman"/>
          <w:b/>
          <w:sz w:val="24"/>
          <w:szCs w:val="24"/>
        </w:rPr>
        <w:t>Цель:</w:t>
      </w:r>
      <w:r w:rsidRPr="00461EA9">
        <w:rPr>
          <w:rFonts w:ascii="Times New Roman" w:hAnsi="Times New Roman"/>
          <w:sz w:val="24"/>
          <w:szCs w:val="24"/>
        </w:rPr>
        <w:t xml:space="preserve"> Создание образовательной среды, направленной на удовлетворение индивидуальных потребностей в интеллектуальном развитии и техническом творчестве учащихся, освоении технических видов спорта, достижении высоких результатов.</w:t>
      </w:r>
    </w:p>
    <w:p w:rsidR="001E0D99" w:rsidRPr="00461EA9" w:rsidRDefault="001E0D99" w:rsidP="00F95D8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E0D99" w:rsidRPr="005D24E4" w:rsidRDefault="001E0D99" w:rsidP="00F95D8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D24E4">
        <w:rPr>
          <w:rFonts w:ascii="Times New Roman" w:hAnsi="Times New Roman"/>
          <w:b/>
          <w:sz w:val="24"/>
          <w:szCs w:val="24"/>
        </w:rPr>
        <w:t>Задачи:</w:t>
      </w:r>
    </w:p>
    <w:p w:rsidR="001E0D99" w:rsidRPr="00461EA9" w:rsidRDefault="001E0D99" w:rsidP="005D24E4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61EA9">
        <w:rPr>
          <w:rFonts w:ascii="Times New Roman" w:hAnsi="Times New Roman"/>
          <w:sz w:val="24"/>
          <w:szCs w:val="24"/>
        </w:rPr>
        <w:t>1.</w:t>
      </w:r>
      <w:r w:rsidRPr="00461EA9">
        <w:rPr>
          <w:rFonts w:ascii="Times New Roman" w:hAnsi="Times New Roman"/>
          <w:sz w:val="24"/>
          <w:szCs w:val="24"/>
        </w:rPr>
        <w:tab/>
        <w:t>Формирование знаний, умений и навыков по направлению деятельности объединения</w:t>
      </w:r>
    </w:p>
    <w:p w:rsidR="001E0D99" w:rsidRPr="00461EA9" w:rsidRDefault="001E0D99" w:rsidP="005D24E4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61EA9">
        <w:rPr>
          <w:rFonts w:ascii="Times New Roman" w:hAnsi="Times New Roman"/>
          <w:sz w:val="24"/>
          <w:szCs w:val="24"/>
        </w:rPr>
        <w:t>2.</w:t>
      </w:r>
      <w:r w:rsidRPr="00461EA9">
        <w:rPr>
          <w:rFonts w:ascii="Times New Roman" w:hAnsi="Times New Roman"/>
          <w:sz w:val="24"/>
          <w:szCs w:val="24"/>
        </w:rPr>
        <w:tab/>
        <w:t>Развитие технических, творческих способностей и инициатив учащихся</w:t>
      </w:r>
    </w:p>
    <w:p w:rsidR="001E0D99" w:rsidRPr="00461EA9" w:rsidRDefault="001E0D99" w:rsidP="005D24E4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61EA9">
        <w:rPr>
          <w:rFonts w:ascii="Times New Roman" w:hAnsi="Times New Roman"/>
          <w:sz w:val="24"/>
          <w:szCs w:val="24"/>
        </w:rPr>
        <w:t>3.</w:t>
      </w:r>
      <w:r w:rsidRPr="00461EA9">
        <w:rPr>
          <w:rFonts w:ascii="Times New Roman" w:hAnsi="Times New Roman"/>
          <w:sz w:val="24"/>
          <w:szCs w:val="24"/>
        </w:rPr>
        <w:tab/>
        <w:t>Приобщение к технике, интеллектуальному творчеству</w:t>
      </w:r>
    </w:p>
    <w:p w:rsidR="001E0D99" w:rsidRPr="00461EA9" w:rsidRDefault="001E0D99" w:rsidP="005D24E4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61EA9">
        <w:rPr>
          <w:rFonts w:ascii="Times New Roman" w:hAnsi="Times New Roman"/>
          <w:sz w:val="24"/>
          <w:szCs w:val="24"/>
        </w:rPr>
        <w:t>4.</w:t>
      </w:r>
      <w:r w:rsidRPr="00461EA9">
        <w:rPr>
          <w:rFonts w:ascii="Times New Roman" w:hAnsi="Times New Roman"/>
          <w:sz w:val="24"/>
          <w:szCs w:val="24"/>
        </w:rPr>
        <w:tab/>
        <w:t>Воспитание информационно грамотной личности</w:t>
      </w:r>
    </w:p>
    <w:p w:rsidR="001E0D99" w:rsidRPr="00461EA9" w:rsidRDefault="001E0D99" w:rsidP="00F95D8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61EA9">
        <w:rPr>
          <w:rFonts w:ascii="Times New Roman" w:hAnsi="Times New Roman"/>
          <w:sz w:val="24"/>
          <w:szCs w:val="24"/>
        </w:rPr>
        <w:t xml:space="preserve">Актуальность дополнительных образовательных программ технической направленности диктуется стремительным развитием техники, огромным информационным потоком, в котором учащимся нужно </w:t>
      </w:r>
      <w:proofErr w:type="gramStart"/>
      <w:r w:rsidRPr="00461EA9">
        <w:rPr>
          <w:rFonts w:ascii="Times New Roman" w:hAnsi="Times New Roman"/>
          <w:sz w:val="24"/>
          <w:szCs w:val="24"/>
        </w:rPr>
        <w:t>научиться</w:t>
      </w:r>
      <w:proofErr w:type="gramEnd"/>
      <w:r w:rsidRPr="00461EA9">
        <w:rPr>
          <w:rFonts w:ascii="Times New Roman" w:hAnsi="Times New Roman"/>
          <w:sz w:val="24"/>
          <w:szCs w:val="24"/>
        </w:rPr>
        <w:t xml:space="preserve"> как ориентироваться, так и применять полученные знания на практике. Программы технической направленности способствуют интеллектуальному развитию учащихся, формированию их личностных качеств, профессиональному самоопределению.</w:t>
      </w:r>
    </w:p>
    <w:p w:rsidR="001E0D99" w:rsidRPr="00B11233" w:rsidRDefault="001E0D99" w:rsidP="00F95D80">
      <w:pPr>
        <w:spacing w:after="0" w:line="240" w:lineRule="auto"/>
        <w:ind w:right="142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B11233">
        <w:rPr>
          <w:rFonts w:ascii="Times New Roman" w:hAnsi="Times New Roman"/>
          <w:b/>
          <w:sz w:val="24"/>
          <w:szCs w:val="24"/>
          <w:lang w:eastAsia="ru-RU"/>
        </w:rPr>
        <w:t xml:space="preserve">Характеристика дополнительных образовательных программ </w:t>
      </w:r>
      <w:r>
        <w:rPr>
          <w:rFonts w:ascii="Times New Roman" w:hAnsi="Times New Roman"/>
          <w:b/>
          <w:sz w:val="24"/>
          <w:szCs w:val="24"/>
          <w:lang w:eastAsia="ru-RU"/>
        </w:rPr>
        <w:t xml:space="preserve">технической </w:t>
      </w:r>
      <w:r w:rsidRPr="00B11233">
        <w:rPr>
          <w:rFonts w:ascii="Times New Roman" w:hAnsi="Times New Roman"/>
          <w:b/>
          <w:sz w:val="24"/>
          <w:szCs w:val="24"/>
          <w:lang w:eastAsia="ru-RU"/>
        </w:rPr>
        <w:t xml:space="preserve"> направленности, реализуемых в </w:t>
      </w:r>
      <w:r>
        <w:rPr>
          <w:rFonts w:ascii="Times New Roman" w:hAnsi="Times New Roman"/>
          <w:b/>
          <w:sz w:val="24"/>
          <w:szCs w:val="24"/>
          <w:lang w:eastAsia="ru-RU"/>
        </w:rPr>
        <w:t>Дом</w:t>
      </w:r>
      <w:r w:rsidR="005D24E4">
        <w:rPr>
          <w:rFonts w:ascii="Times New Roman" w:hAnsi="Times New Roman"/>
          <w:b/>
          <w:sz w:val="24"/>
          <w:szCs w:val="24"/>
          <w:lang w:eastAsia="ru-RU"/>
        </w:rPr>
        <w:t>е</w:t>
      </w:r>
      <w:r>
        <w:rPr>
          <w:rFonts w:ascii="Times New Roman" w:hAnsi="Times New Roman"/>
          <w:b/>
          <w:sz w:val="24"/>
          <w:szCs w:val="24"/>
          <w:lang w:eastAsia="ru-RU"/>
        </w:rPr>
        <w:t xml:space="preserve"> школьников</w:t>
      </w:r>
    </w:p>
    <w:p w:rsidR="001E0D99" w:rsidRPr="00F95D80" w:rsidRDefault="001E0D99" w:rsidP="00F95D8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W w:w="15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9"/>
        <w:gridCol w:w="2694"/>
        <w:gridCol w:w="1417"/>
        <w:gridCol w:w="1559"/>
        <w:gridCol w:w="993"/>
        <w:gridCol w:w="1134"/>
        <w:gridCol w:w="4394"/>
        <w:gridCol w:w="2126"/>
      </w:tblGrid>
      <w:tr w:rsidR="005D24E4" w:rsidRPr="005D24E4" w:rsidTr="005D24E4">
        <w:tc>
          <w:tcPr>
            <w:tcW w:w="709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5D24E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694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5D24E4">
              <w:rPr>
                <w:rFonts w:ascii="Times New Roman" w:hAnsi="Times New Roman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1417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5D24E4">
              <w:rPr>
                <w:rFonts w:ascii="Times New Roman" w:hAnsi="Times New Roman"/>
                <w:b/>
                <w:sz w:val="24"/>
                <w:szCs w:val="24"/>
              </w:rPr>
              <w:t>Типология</w:t>
            </w:r>
          </w:p>
        </w:tc>
        <w:tc>
          <w:tcPr>
            <w:tcW w:w="1559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5D24E4">
              <w:rPr>
                <w:rFonts w:ascii="Times New Roman" w:hAnsi="Times New Roman"/>
                <w:b/>
                <w:sz w:val="24"/>
                <w:szCs w:val="24"/>
              </w:rPr>
              <w:t>Срок реализации</w:t>
            </w:r>
          </w:p>
        </w:tc>
        <w:tc>
          <w:tcPr>
            <w:tcW w:w="993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5D24E4">
              <w:rPr>
                <w:rFonts w:ascii="Times New Roman" w:hAnsi="Times New Roman"/>
                <w:b/>
                <w:sz w:val="24"/>
                <w:szCs w:val="24"/>
              </w:rPr>
              <w:t>объем</w:t>
            </w:r>
          </w:p>
        </w:tc>
        <w:tc>
          <w:tcPr>
            <w:tcW w:w="1134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5D24E4">
              <w:rPr>
                <w:rFonts w:ascii="Times New Roman" w:hAnsi="Times New Roman"/>
                <w:b/>
                <w:sz w:val="24"/>
                <w:szCs w:val="24"/>
              </w:rPr>
              <w:t xml:space="preserve">Возраст </w:t>
            </w:r>
            <w:proofErr w:type="gramStart"/>
            <w:r w:rsidRPr="005D24E4">
              <w:rPr>
                <w:rFonts w:ascii="Times New Roman" w:hAnsi="Times New Roman"/>
                <w:b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4394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5D24E4">
              <w:rPr>
                <w:rFonts w:ascii="Times New Roman" w:hAnsi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2126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5D24E4">
              <w:rPr>
                <w:rFonts w:ascii="Times New Roman" w:hAnsi="Times New Roman"/>
                <w:b/>
                <w:sz w:val="24"/>
                <w:szCs w:val="24"/>
              </w:rPr>
              <w:t>Планируемые результаты</w:t>
            </w:r>
          </w:p>
        </w:tc>
      </w:tr>
      <w:tr w:rsidR="005D24E4" w:rsidRPr="005D24E4" w:rsidTr="005D24E4">
        <w:tc>
          <w:tcPr>
            <w:tcW w:w="709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4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«Робототехника»</w:t>
            </w:r>
          </w:p>
        </w:tc>
        <w:tc>
          <w:tcPr>
            <w:tcW w:w="1417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Общеразвивающая, модифицированная</w:t>
            </w:r>
          </w:p>
        </w:tc>
        <w:tc>
          <w:tcPr>
            <w:tcW w:w="1559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1 год</w:t>
            </w:r>
          </w:p>
        </w:tc>
        <w:tc>
          <w:tcPr>
            <w:tcW w:w="993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128</w:t>
            </w:r>
          </w:p>
        </w:tc>
        <w:tc>
          <w:tcPr>
            <w:tcW w:w="1134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9-12 лет</w:t>
            </w:r>
          </w:p>
        </w:tc>
        <w:tc>
          <w:tcPr>
            <w:tcW w:w="4394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 xml:space="preserve">Программа направлена на активизацию технической деятельности </w:t>
            </w:r>
            <w:proofErr w:type="gramStart"/>
            <w:r w:rsidRPr="005D24E4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  <w:r w:rsidRPr="005D24E4">
              <w:rPr>
                <w:rFonts w:ascii="Times New Roman" w:hAnsi="Times New Roman"/>
                <w:sz w:val="24"/>
                <w:szCs w:val="24"/>
              </w:rPr>
              <w:t xml:space="preserve">, способствует развитию внимания, мышления, воображения, творческой активности. </w:t>
            </w: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Развитие у ребенка способностей и навыков в области электроники, механики и робототехники.</w:t>
            </w: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Понимать принципы автоматизации, уметь читать принципиальные схемы</w:t>
            </w:r>
            <w:proofErr w:type="gramStart"/>
            <w:r w:rsidRPr="005D24E4">
              <w:rPr>
                <w:rFonts w:ascii="Times New Roman" w:hAnsi="Times New Roman"/>
                <w:sz w:val="24"/>
                <w:szCs w:val="24"/>
              </w:rPr>
              <w:t xml:space="preserve"> П</w:t>
            </w:r>
            <w:proofErr w:type="gramEnd"/>
            <w:r w:rsidRPr="005D24E4">
              <w:rPr>
                <w:rFonts w:ascii="Times New Roman" w:hAnsi="Times New Roman"/>
                <w:sz w:val="24"/>
                <w:szCs w:val="24"/>
              </w:rPr>
              <w:t>роектировать механизмы</w:t>
            </w:r>
          </w:p>
        </w:tc>
        <w:tc>
          <w:tcPr>
            <w:tcW w:w="2126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Самостоятельное решение задач с использованием образовательных робототехнических конструкторов;  создание творческих проектов;</w:t>
            </w: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Создание робота или механизма выполняющего определенную задачу.</w:t>
            </w:r>
          </w:p>
        </w:tc>
      </w:tr>
      <w:tr w:rsidR="005D24E4" w:rsidRPr="005D24E4" w:rsidTr="005D24E4">
        <w:tc>
          <w:tcPr>
            <w:tcW w:w="709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694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Программа картин</w:t>
            </w:r>
            <w:proofErr w:type="gramStart"/>
            <w:r w:rsidRPr="005D24E4">
              <w:rPr>
                <w:rFonts w:ascii="Times New Roman" w:hAnsi="Times New Roman"/>
                <w:sz w:val="24"/>
                <w:szCs w:val="24"/>
              </w:rPr>
              <w:t>г-</w:t>
            </w:r>
            <w:proofErr w:type="gramEnd"/>
            <w:r w:rsidRPr="005D24E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D24E4">
              <w:rPr>
                <w:rFonts w:ascii="Times New Roman" w:hAnsi="Times New Roman"/>
                <w:sz w:val="24"/>
                <w:szCs w:val="24"/>
              </w:rPr>
              <w:lastRenderedPageBreak/>
              <w:t>«Пегас»</w:t>
            </w: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lastRenderedPageBreak/>
              <w:t>Общеразви</w:t>
            </w:r>
            <w:r w:rsidRPr="005D24E4">
              <w:rPr>
                <w:rFonts w:ascii="Times New Roman" w:hAnsi="Times New Roman"/>
                <w:sz w:val="24"/>
                <w:szCs w:val="24"/>
              </w:rPr>
              <w:lastRenderedPageBreak/>
              <w:t>вающая, модифицированная</w:t>
            </w:r>
          </w:p>
        </w:tc>
        <w:tc>
          <w:tcPr>
            <w:tcW w:w="1559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lastRenderedPageBreak/>
              <w:t>1 год</w:t>
            </w:r>
          </w:p>
        </w:tc>
        <w:tc>
          <w:tcPr>
            <w:tcW w:w="993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128</w:t>
            </w: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128</w:t>
            </w:r>
          </w:p>
        </w:tc>
        <w:tc>
          <w:tcPr>
            <w:tcW w:w="1134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lastRenderedPageBreak/>
              <w:t>6-16 лет</w:t>
            </w:r>
          </w:p>
        </w:tc>
        <w:tc>
          <w:tcPr>
            <w:tcW w:w="4394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 xml:space="preserve">Обучение практическому вождению </w:t>
            </w:r>
            <w:r w:rsidRPr="005D24E4">
              <w:rPr>
                <w:rFonts w:ascii="Times New Roman" w:hAnsi="Times New Roman"/>
                <w:sz w:val="24"/>
                <w:szCs w:val="24"/>
              </w:rPr>
              <w:lastRenderedPageBreak/>
              <w:t>карта его устройство (деталей, механизмов). Изучение правил дорожного движения, правил при проведении соревнований  по картингу. Практические занятия по обслуживанию карта и подготовке его к соревнованиям. Участие в выездных соревнованиях по картингу.</w:t>
            </w:r>
          </w:p>
        </w:tc>
        <w:tc>
          <w:tcPr>
            <w:tcW w:w="2126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Знают:</w:t>
            </w: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lastRenderedPageBreak/>
              <w:t>- правила дорожного движения;</w:t>
            </w: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- сигнальные флаги;</w:t>
            </w: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- устройство карта;</w:t>
            </w: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-правила проведения соревнований и поведение на трассе.</w:t>
            </w:r>
          </w:p>
        </w:tc>
      </w:tr>
    </w:tbl>
    <w:p w:rsidR="001E0D99" w:rsidRDefault="001E0D99" w:rsidP="00B11233">
      <w:pPr>
        <w:rPr>
          <w:rFonts w:ascii="Times New Roman" w:hAnsi="Times New Roman"/>
          <w:sz w:val="24"/>
          <w:szCs w:val="24"/>
          <w:lang w:eastAsia="ru-RU"/>
        </w:rPr>
      </w:pPr>
    </w:p>
    <w:p w:rsidR="001E0D99" w:rsidRDefault="001E0D99" w:rsidP="005D24E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E0D99" w:rsidRDefault="001E0D99" w:rsidP="009E72C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95D80">
        <w:rPr>
          <w:rFonts w:ascii="Times New Roman" w:hAnsi="Times New Roman"/>
          <w:b/>
          <w:sz w:val="24"/>
          <w:szCs w:val="24"/>
        </w:rPr>
        <w:t>СОДЕРЖАНИЕ ДОПОЛНИТЕЛЬНЫХ ОБЩЕОБРАЗОВАТЕЛЬНЫХ ПРОГРАММ</w:t>
      </w:r>
    </w:p>
    <w:p w:rsidR="001E0D99" w:rsidRPr="00F95D80" w:rsidRDefault="001E0D99" w:rsidP="009E72C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95D80">
        <w:rPr>
          <w:rFonts w:ascii="Times New Roman" w:hAnsi="Times New Roman"/>
          <w:b/>
          <w:sz w:val="24"/>
          <w:szCs w:val="24"/>
        </w:rPr>
        <w:t>ФИЗКУЛЬТУРНО-СПОРТИВНОЙ НАПРАВЛЕННОСТИ</w:t>
      </w:r>
    </w:p>
    <w:p w:rsidR="001E0D99" w:rsidRPr="00F95D80" w:rsidRDefault="001E0D99" w:rsidP="00F95D8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D24E4">
        <w:rPr>
          <w:rFonts w:ascii="Times New Roman" w:hAnsi="Times New Roman"/>
          <w:b/>
          <w:sz w:val="24"/>
          <w:szCs w:val="24"/>
        </w:rPr>
        <w:t>Цель:</w:t>
      </w:r>
      <w:r w:rsidRPr="00F95D80">
        <w:rPr>
          <w:rFonts w:ascii="Times New Roman" w:hAnsi="Times New Roman"/>
          <w:sz w:val="24"/>
          <w:szCs w:val="24"/>
        </w:rPr>
        <w:t xml:space="preserve"> Создание образовательной среды, направленной на удовлетворение индивидуальных потребностей в укреплении здоровья, занятиях спортом учащихся, достижении высоких спортивных результатов.</w:t>
      </w:r>
    </w:p>
    <w:p w:rsidR="001E0D99" w:rsidRPr="00F95D80" w:rsidRDefault="001E0D99" w:rsidP="00F95D8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E0D99" w:rsidRPr="005D24E4" w:rsidRDefault="001E0D99" w:rsidP="00F95D8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D24E4">
        <w:rPr>
          <w:rFonts w:ascii="Times New Roman" w:hAnsi="Times New Roman"/>
          <w:b/>
          <w:sz w:val="24"/>
          <w:szCs w:val="24"/>
        </w:rPr>
        <w:t>Задачи:</w:t>
      </w:r>
    </w:p>
    <w:p w:rsidR="001E0D99" w:rsidRPr="00F95D80" w:rsidRDefault="001E0D99" w:rsidP="00F95D8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95D80">
        <w:rPr>
          <w:rFonts w:ascii="Times New Roman" w:hAnsi="Times New Roman"/>
          <w:sz w:val="24"/>
          <w:szCs w:val="24"/>
        </w:rPr>
        <w:t>1.</w:t>
      </w:r>
      <w:r w:rsidRPr="00F95D80">
        <w:rPr>
          <w:rFonts w:ascii="Times New Roman" w:hAnsi="Times New Roman"/>
          <w:sz w:val="24"/>
          <w:szCs w:val="24"/>
        </w:rPr>
        <w:tab/>
        <w:t>Приобщение учащихся к занятиям спортом</w:t>
      </w:r>
    </w:p>
    <w:p w:rsidR="001E0D99" w:rsidRPr="00F95D80" w:rsidRDefault="001E0D99" w:rsidP="00F95D8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95D80">
        <w:rPr>
          <w:rFonts w:ascii="Times New Roman" w:hAnsi="Times New Roman"/>
          <w:sz w:val="24"/>
          <w:szCs w:val="24"/>
        </w:rPr>
        <w:t>2.</w:t>
      </w:r>
      <w:r w:rsidRPr="00F95D80">
        <w:rPr>
          <w:rFonts w:ascii="Times New Roman" w:hAnsi="Times New Roman"/>
          <w:sz w:val="24"/>
          <w:szCs w:val="24"/>
        </w:rPr>
        <w:tab/>
        <w:t>Развитие физических и психологических качеств учащихся</w:t>
      </w:r>
    </w:p>
    <w:p w:rsidR="001E0D99" w:rsidRPr="00F95D80" w:rsidRDefault="001E0D99" w:rsidP="00F95D8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95D80">
        <w:rPr>
          <w:rFonts w:ascii="Times New Roman" w:hAnsi="Times New Roman"/>
          <w:sz w:val="24"/>
          <w:szCs w:val="24"/>
        </w:rPr>
        <w:t>3.</w:t>
      </w:r>
      <w:r w:rsidRPr="00F95D80">
        <w:rPr>
          <w:rFonts w:ascii="Times New Roman" w:hAnsi="Times New Roman"/>
          <w:sz w:val="24"/>
          <w:szCs w:val="24"/>
        </w:rPr>
        <w:tab/>
        <w:t>Формирование личностных каче</w:t>
      </w:r>
      <w:proofErr w:type="gramStart"/>
      <w:r w:rsidRPr="00F95D80">
        <w:rPr>
          <w:rFonts w:ascii="Times New Roman" w:hAnsi="Times New Roman"/>
          <w:sz w:val="24"/>
          <w:szCs w:val="24"/>
        </w:rPr>
        <w:t>ств сп</w:t>
      </w:r>
      <w:proofErr w:type="gramEnd"/>
      <w:r w:rsidRPr="00F95D80">
        <w:rPr>
          <w:rFonts w:ascii="Times New Roman" w:hAnsi="Times New Roman"/>
          <w:sz w:val="24"/>
          <w:szCs w:val="24"/>
        </w:rPr>
        <w:t>ортсмена</w:t>
      </w:r>
    </w:p>
    <w:p w:rsidR="001E0D99" w:rsidRPr="00F95D80" w:rsidRDefault="001E0D99" w:rsidP="00F95D8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95D80">
        <w:rPr>
          <w:rFonts w:ascii="Times New Roman" w:hAnsi="Times New Roman"/>
          <w:sz w:val="24"/>
          <w:szCs w:val="24"/>
        </w:rPr>
        <w:t>4.</w:t>
      </w:r>
      <w:r w:rsidRPr="00F95D80">
        <w:rPr>
          <w:rFonts w:ascii="Times New Roman" w:hAnsi="Times New Roman"/>
          <w:sz w:val="24"/>
          <w:szCs w:val="24"/>
        </w:rPr>
        <w:tab/>
        <w:t>Воспитание ответственного отношения к здоровью</w:t>
      </w:r>
    </w:p>
    <w:p w:rsidR="001E0D99" w:rsidRPr="00F95D80" w:rsidRDefault="001E0D99" w:rsidP="00F95D8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E0D99" w:rsidRPr="00F95D80" w:rsidRDefault="001E0D99" w:rsidP="00F95D8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95D80">
        <w:rPr>
          <w:rFonts w:ascii="Times New Roman" w:hAnsi="Times New Roman"/>
          <w:sz w:val="24"/>
          <w:szCs w:val="24"/>
        </w:rPr>
        <w:t>Актуальность дополнительных образовательных программ физкультурно-спортивной направленности обуславливается стоящей перед обществом социальной задачей оздоровления подрастающего поколения, создания условий для их нормального развития и укрепления здоровья. Программы физкультурно-спортивной направленности способствуют физическому развитию учащихся, воспитанию личности, ответственно относящейся к своему здоровью.</w:t>
      </w:r>
    </w:p>
    <w:p w:rsidR="001E0D99" w:rsidRPr="00F95D80" w:rsidRDefault="001E0D99" w:rsidP="00F95D8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E0D99" w:rsidRDefault="001E0D99" w:rsidP="004306D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95D80">
        <w:rPr>
          <w:rFonts w:ascii="Times New Roman" w:hAnsi="Times New Roman"/>
          <w:b/>
          <w:sz w:val="24"/>
          <w:szCs w:val="24"/>
        </w:rPr>
        <w:t xml:space="preserve">Характеристика дополнительных образовательных программ физкультурно-спортивной направленности, </w:t>
      </w:r>
    </w:p>
    <w:p w:rsidR="001E0D99" w:rsidRPr="00F95D80" w:rsidRDefault="001E0D99" w:rsidP="004306D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95D80">
        <w:rPr>
          <w:rFonts w:ascii="Times New Roman" w:hAnsi="Times New Roman"/>
          <w:b/>
          <w:sz w:val="24"/>
          <w:szCs w:val="24"/>
        </w:rPr>
        <w:t>реализуемых в Дом</w:t>
      </w:r>
      <w:r w:rsidR="005D24E4">
        <w:rPr>
          <w:rFonts w:ascii="Times New Roman" w:hAnsi="Times New Roman"/>
          <w:b/>
          <w:sz w:val="24"/>
          <w:szCs w:val="24"/>
        </w:rPr>
        <w:t>е</w:t>
      </w:r>
      <w:r w:rsidRPr="00F95D80">
        <w:rPr>
          <w:rFonts w:ascii="Times New Roman" w:hAnsi="Times New Roman"/>
          <w:b/>
          <w:sz w:val="24"/>
          <w:szCs w:val="24"/>
        </w:rPr>
        <w:t xml:space="preserve"> школьников</w:t>
      </w:r>
    </w:p>
    <w:tbl>
      <w:tblPr>
        <w:tblW w:w="1502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9"/>
        <w:gridCol w:w="2694"/>
        <w:gridCol w:w="1417"/>
        <w:gridCol w:w="1559"/>
        <w:gridCol w:w="993"/>
        <w:gridCol w:w="1134"/>
        <w:gridCol w:w="4394"/>
        <w:gridCol w:w="2126"/>
      </w:tblGrid>
      <w:tr w:rsidR="001E0D99" w:rsidRPr="000E6B7E" w:rsidTr="009708A4">
        <w:trPr>
          <w:tblHeader/>
        </w:trPr>
        <w:tc>
          <w:tcPr>
            <w:tcW w:w="709" w:type="dxa"/>
          </w:tcPr>
          <w:p w:rsidR="001E0D99" w:rsidRPr="00F95D80" w:rsidRDefault="001E0D99" w:rsidP="009708A4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5D80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№</w:t>
            </w:r>
          </w:p>
        </w:tc>
        <w:tc>
          <w:tcPr>
            <w:tcW w:w="2694" w:type="dxa"/>
          </w:tcPr>
          <w:p w:rsidR="001E0D99" w:rsidRPr="00F95D80" w:rsidRDefault="001E0D99" w:rsidP="009708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5D80">
              <w:rPr>
                <w:rFonts w:ascii="Times New Roman" w:hAnsi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417" w:type="dxa"/>
          </w:tcPr>
          <w:p w:rsidR="001E0D99" w:rsidRPr="00F95D80" w:rsidRDefault="001E0D99" w:rsidP="009708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5D80">
              <w:rPr>
                <w:rFonts w:ascii="Times New Roman" w:hAnsi="Times New Roman"/>
                <w:sz w:val="24"/>
                <w:szCs w:val="24"/>
                <w:lang w:eastAsia="ru-RU"/>
              </w:rPr>
              <w:t>Типология</w:t>
            </w:r>
          </w:p>
        </w:tc>
        <w:tc>
          <w:tcPr>
            <w:tcW w:w="1559" w:type="dxa"/>
          </w:tcPr>
          <w:p w:rsidR="001E0D99" w:rsidRPr="00F95D80" w:rsidRDefault="001E0D99" w:rsidP="009708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5D80">
              <w:rPr>
                <w:rFonts w:ascii="Times New Roman" w:hAnsi="Times New Roman"/>
                <w:sz w:val="24"/>
                <w:szCs w:val="24"/>
                <w:lang w:eastAsia="ru-RU"/>
              </w:rPr>
              <w:t>Срок реализации</w:t>
            </w:r>
          </w:p>
        </w:tc>
        <w:tc>
          <w:tcPr>
            <w:tcW w:w="993" w:type="dxa"/>
          </w:tcPr>
          <w:p w:rsidR="001E0D99" w:rsidRPr="00F95D80" w:rsidRDefault="001E0D99" w:rsidP="009708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5D80">
              <w:rPr>
                <w:rFonts w:ascii="Times New Roman" w:hAnsi="Times New Roman"/>
                <w:sz w:val="24"/>
                <w:szCs w:val="24"/>
                <w:lang w:eastAsia="ru-RU"/>
              </w:rPr>
              <w:t>объем</w:t>
            </w:r>
          </w:p>
        </w:tc>
        <w:tc>
          <w:tcPr>
            <w:tcW w:w="1134" w:type="dxa"/>
          </w:tcPr>
          <w:p w:rsidR="001E0D99" w:rsidRPr="00F95D80" w:rsidRDefault="001E0D99" w:rsidP="009708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5D8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Возраст </w:t>
            </w:r>
            <w:proofErr w:type="gramStart"/>
            <w:r w:rsidRPr="00F95D80">
              <w:rPr>
                <w:rFonts w:ascii="Times New Roman" w:hAnsi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</w:p>
        </w:tc>
        <w:tc>
          <w:tcPr>
            <w:tcW w:w="4394" w:type="dxa"/>
          </w:tcPr>
          <w:p w:rsidR="001E0D99" w:rsidRPr="00F95D80" w:rsidRDefault="001E0D99" w:rsidP="009708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5D80">
              <w:rPr>
                <w:rFonts w:ascii="Times New Roman" w:hAnsi="Times New Roman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2126" w:type="dxa"/>
          </w:tcPr>
          <w:p w:rsidR="001E0D99" w:rsidRPr="00F95D80" w:rsidRDefault="001E0D99" w:rsidP="009708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5D80">
              <w:rPr>
                <w:rFonts w:ascii="Times New Roman" w:hAnsi="Times New Roman"/>
                <w:sz w:val="24"/>
                <w:szCs w:val="24"/>
                <w:lang w:eastAsia="ru-RU"/>
              </w:rPr>
              <w:t>Планируемые результаты</w:t>
            </w:r>
          </w:p>
        </w:tc>
      </w:tr>
      <w:tr w:rsidR="001E0D99" w:rsidRPr="000E6B7E" w:rsidTr="009708A4">
        <w:trPr>
          <w:tblHeader/>
        </w:trPr>
        <w:tc>
          <w:tcPr>
            <w:tcW w:w="709" w:type="dxa"/>
          </w:tcPr>
          <w:p w:rsidR="001E0D99" w:rsidRPr="000B5088" w:rsidRDefault="001E0D99" w:rsidP="009708A4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5088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94" w:type="dxa"/>
          </w:tcPr>
          <w:p w:rsidR="001E0D99" w:rsidRPr="000B5088" w:rsidRDefault="001E0D99" w:rsidP="008A2B10">
            <w:pPr>
              <w:spacing w:after="0" w:line="240" w:lineRule="auto"/>
              <w:ind w:left="-38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0B5088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Программа «Шахматы»</w:t>
            </w:r>
          </w:p>
        </w:tc>
        <w:tc>
          <w:tcPr>
            <w:tcW w:w="1417" w:type="dxa"/>
          </w:tcPr>
          <w:p w:rsidR="001E0D99" w:rsidRPr="000B5088" w:rsidRDefault="001E0D99" w:rsidP="008A2B10">
            <w:pPr>
              <w:spacing w:after="0" w:line="240" w:lineRule="auto"/>
              <w:ind w:left="-38" w:firstLine="38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Общеразвивающая, модифицированная</w:t>
            </w:r>
          </w:p>
        </w:tc>
        <w:tc>
          <w:tcPr>
            <w:tcW w:w="1559" w:type="dxa"/>
          </w:tcPr>
          <w:p w:rsidR="001E0D99" w:rsidRPr="000B5088" w:rsidRDefault="001E0D99" w:rsidP="008A2B10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0B5088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5 лет</w:t>
            </w:r>
          </w:p>
        </w:tc>
        <w:tc>
          <w:tcPr>
            <w:tcW w:w="993" w:type="dxa"/>
          </w:tcPr>
          <w:p w:rsidR="001E0D99" w:rsidRPr="000B5088" w:rsidRDefault="001E0D99" w:rsidP="008A2B10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720</w:t>
            </w:r>
          </w:p>
        </w:tc>
        <w:tc>
          <w:tcPr>
            <w:tcW w:w="1134" w:type="dxa"/>
          </w:tcPr>
          <w:p w:rsidR="001E0D99" w:rsidRPr="000B5088" w:rsidRDefault="001E0D99" w:rsidP="009708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5088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6-14 лет</w:t>
            </w:r>
          </w:p>
        </w:tc>
        <w:tc>
          <w:tcPr>
            <w:tcW w:w="4394" w:type="dxa"/>
          </w:tcPr>
          <w:p w:rsidR="001E0D99" w:rsidRPr="000B5088" w:rsidRDefault="001E0D99" w:rsidP="001B2B9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5088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Обучение шахматной игре. Название шахматных фигур и ходов. Понимание правил и законов игры, умение применять их на практике. Знакомство с открытыми дебютами, основными позициями эндшпилей, участие в турнирах и соревнованиях. Результатом обучения  по 5-ти летней программе является получение обучающимся 1 спортивного разряда.</w:t>
            </w:r>
          </w:p>
        </w:tc>
        <w:tc>
          <w:tcPr>
            <w:tcW w:w="2126" w:type="dxa"/>
          </w:tcPr>
          <w:p w:rsidR="001E0D99" w:rsidRDefault="001E0D99" w:rsidP="009708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 знают основные принципы развития игры;</w:t>
            </w:r>
          </w:p>
          <w:p w:rsidR="001E0D99" w:rsidRDefault="001E0D99" w:rsidP="009708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 компьютерные программы «Шахматная тактика для начинающих»;</w:t>
            </w:r>
          </w:p>
          <w:p w:rsidR="001E0D99" w:rsidRDefault="001E0D99" w:rsidP="009708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-знают дебютные системы;</w:t>
            </w:r>
          </w:p>
          <w:p w:rsidR="001E0D99" w:rsidRPr="000B5088" w:rsidRDefault="001E0D99" w:rsidP="009708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-участие в соревнованиях.</w:t>
            </w:r>
          </w:p>
        </w:tc>
      </w:tr>
    </w:tbl>
    <w:p w:rsidR="001E0D99" w:rsidRPr="000B5088" w:rsidRDefault="001E0D99" w:rsidP="000B5088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1E0D99" w:rsidRDefault="001E0D99" w:rsidP="000B508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B5088">
        <w:rPr>
          <w:rFonts w:ascii="Times New Roman" w:hAnsi="Times New Roman"/>
          <w:b/>
          <w:sz w:val="24"/>
          <w:szCs w:val="24"/>
        </w:rPr>
        <w:t xml:space="preserve">СОДЕРЖАНИЕ ДОПОЛНИТЕЛЬНЫХ ОБЩЕОБРАЗОВАТЕЛЬНЫХ ПРОГРАММ </w:t>
      </w:r>
    </w:p>
    <w:p w:rsidR="001E0D99" w:rsidRPr="000B5088" w:rsidRDefault="001E0D99" w:rsidP="000B508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B5088">
        <w:rPr>
          <w:rFonts w:ascii="Times New Roman" w:hAnsi="Times New Roman"/>
          <w:b/>
          <w:sz w:val="24"/>
          <w:szCs w:val="24"/>
        </w:rPr>
        <w:t>СОЦИАЛЬНО-ПЕДАГОГИЧЕСКОЙ НАПРАВЛЕННОСТИ</w:t>
      </w:r>
    </w:p>
    <w:p w:rsidR="001E0D99" w:rsidRPr="000B5088" w:rsidRDefault="001E0D99" w:rsidP="000B508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D24E4">
        <w:rPr>
          <w:rFonts w:ascii="Times New Roman" w:hAnsi="Times New Roman"/>
          <w:b/>
          <w:sz w:val="24"/>
          <w:szCs w:val="24"/>
        </w:rPr>
        <w:t>Цель:</w:t>
      </w:r>
      <w:r w:rsidRPr="000B5088">
        <w:rPr>
          <w:rFonts w:ascii="Times New Roman" w:hAnsi="Times New Roman"/>
          <w:sz w:val="24"/>
          <w:szCs w:val="24"/>
        </w:rPr>
        <w:t xml:space="preserve"> Создание образовательной среды, направленной на удовлетворение индивидуальных потребностей в развитии интеллектуальной, личностной, волевой сфер, познавательных и мыслительных процессов, коммуникативных умений учащихся.</w:t>
      </w:r>
    </w:p>
    <w:p w:rsidR="001E0D99" w:rsidRPr="000B5088" w:rsidRDefault="001E0D99" w:rsidP="000B508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E0D99" w:rsidRPr="005D24E4" w:rsidRDefault="001E0D99" w:rsidP="000B508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D24E4">
        <w:rPr>
          <w:rFonts w:ascii="Times New Roman" w:hAnsi="Times New Roman"/>
          <w:b/>
          <w:sz w:val="24"/>
          <w:szCs w:val="24"/>
        </w:rPr>
        <w:t>Задачи:</w:t>
      </w:r>
    </w:p>
    <w:p w:rsidR="001E0D99" w:rsidRPr="000B5088" w:rsidRDefault="001E0D99" w:rsidP="005D24E4">
      <w:pPr>
        <w:tabs>
          <w:tab w:val="left" w:pos="567"/>
        </w:tabs>
        <w:spacing w:after="0" w:line="240" w:lineRule="auto"/>
        <w:ind w:firstLine="426"/>
        <w:rPr>
          <w:rFonts w:ascii="Times New Roman" w:hAnsi="Times New Roman"/>
          <w:sz w:val="24"/>
          <w:szCs w:val="24"/>
        </w:rPr>
      </w:pPr>
      <w:r w:rsidRPr="000B5088">
        <w:rPr>
          <w:rFonts w:ascii="Times New Roman" w:hAnsi="Times New Roman"/>
          <w:sz w:val="24"/>
          <w:szCs w:val="24"/>
        </w:rPr>
        <w:t>1.</w:t>
      </w:r>
      <w:r w:rsidRPr="000B5088">
        <w:rPr>
          <w:rFonts w:ascii="Times New Roman" w:hAnsi="Times New Roman"/>
          <w:sz w:val="24"/>
          <w:szCs w:val="24"/>
        </w:rPr>
        <w:tab/>
        <w:t>Адаптация учащихся к условиям социальной среды</w:t>
      </w:r>
    </w:p>
    <w:p w:rsidR="001E0D99" w:rsidRPr="000B5088" w:rsidRDefault="001E0D99" w:rsidP="005D24E4">
      <w:pPr>
        <w:tabs>
          <w:tab w:val="left" w:pos="567"/>
        </w:tabs>
        <w:spacing w:after="0" w:line="240" w:lineRule="auto"/>
        <w:ind w:firstLine="426"/>
        <w:rPr>
          <w:rFonts w:ascii="Times New Roman" w:hAnsi="Times New Roman"/>
          <w:sz w:val="24"/>
          <w:szCs w:val="24"/>
        </w:rPr>
      </w:pPr>
      <w:r w:rsidRPr="000B5088">
        <w:rPr>
          <w:rFonts w:ascii="Times New Roman" w:hAnsi="Times New Roman"/>
          <w:sz w:val="24"/>
          <w:szCs w:val="24"/>
        </w:rPr>
        <w:t>2.</w:t>
      </w:r>
      <w:r w:rsidRPr="000B5088">
        <w:rPr>
          <w:rFonts w:ascii="Times New Roman" w:hAnsi="Times New Roman"/>
          <w:sz w:val="24"/>
          <w:szCs w:val="24"/>
        </w:rPr>
        <w:tab/>
        <w:t>Формирование (развитие) личностных и психологических качеств учащихся</w:t>
      </w:r>
    </w:p>
    <w:p w:rsidR="001E0D99" w:rsidRPr="000B5088" w:rsidRDefault="001E0D99" w:rsidP="005D24E4">
      <w:pPr>
        <w:tabs>
          <w:tab w:val="left" w:pos="567"/>
        </w:tabs>
        <w:spacing w:after="0" w:line="240" w:lineRule="auto"/>
        <w:ind w:firstLine="426"/>
        <w:rPr>
          <w:rFonts w:ascii="Times New Roman" w:hAnsi="Times New Roman"/>
          <w:sz w:val="24"/>
          <w:szCs w:val="24"/>
        </w:rPr>
      </w:pPr>
      <w:r w:rsidRPr="000B5088">
        <w:rPr>
          <w:rFonts w:ascii="Times New Roman" w:hAnsi="Times New Roman"/>
          <w:sz w:val="24"/>
          <w:szCs w:val="24"/>
        </w:rPr>
        <w:t>3.</w:t>
      </w:r>
      <w:r w:rsidRPr="000B5088">
        <w:rPr>
          <w:rFonts w:ascii="Times New Roman" w:hAnsi="Times New Roman"/>
          <w:sz w:val="24"/>
          <w:szCs w:val="24"/>
        </w:rPr>
        <w:tab/>
        <w:t>Способствовать профессиональному самоопределению учащихся</w:t>
      </w:r>
    </w:p>
    <w:p w:rsidR="001E0D99" w:rsidRPr="000B5088" w:rsidRDefault="001E0D99" w:rsidP="000B508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E0D99" w:rsidRPr="000B5088" w:rsidRDefault="001E0D99" w:rsidP="000B508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B5088">
        <w:rPr>
          <w:rFonts w:ascii="Times New Roman" w:hAnsi="Times New Roman"/>
          <w:sz w:val="24"/>
          <w:szCs w:val="24"/>
        </w:rPr>
        <w:t>Актуальность дополнительных образовательных программ социально-педагогической направленности обуславливается значимостью формирования у обучающихся личностных качеств, осознанного интереса к будущей профессии, создания условий для их адаптации к жизни в обществе, самоопределения и повышения уровня компетентностей.</w:t>
      </w:r>
    </w:p>
    <w:p w:rsidR="001E0D99" w:rsidRPr="000B5088" w:rsidRDefault="001E0D99" w:rsidP="000B508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E0D99" w:rsidRDefault="001E0D99" w:rsidP="00F32D9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B5088">
        <w:rPr>
          <w:rFonts w:ascii="Times New Roman" w:hAnsi="Times New Roman"/>
          <w:b/>
          <w:sz w:val="24"/>
          <w:szCs w:val="24"/>
        </w:rPr>
        <w:t>Характеристика дополнительных образовательных программ социально-педагогической направленности,</w:t>
      </w:r>
    </w:p>
    <w:p w:rsidR="001E0D99" w:rsidRPr="000B5088" w:rsidRDefault="001E0D99" w:rsidP="00F32D9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B5088">
        <w:rPr>
          <w:rFonts w:ascii="Times New Roman" w:hAnsi="Times New Roman"/>
          <w:b/>
          <w:sz w:val="24"/>
          <w:szCs w:val="24"/>
        </w:rPr>
        <w:t xml:space="preserve">реализуемых в </w:t>
      </w:r>
      <w:r>
        <w:rPr>
          <w:rFonts w:ascii="Times New Roman" w:hAnsi="Times New Roman"/>
          <w:b/>
          <w:sz w:val="24"/>
          <w:szCs w:val="24"/>
        </w:rPr>
        <w:t>Дом</w:t>
      </w:r>
      <w:r w:rsidR="005D24E4">
        <w:rPr>
          <w:rFonts w:ascii="Times New Roman" w:hAnsi="Times New Roman"/>
          <w:b/>
          <w:sz w:val="24"/>
          <w:szCs w:val="24"/>
        </w:rPr>
        <w:t>е</w:t>
      </w:r>
      <w:r>
        <w:rPr>
          <w:rFonts w:ascii="Times New Roman" w:hAnsi="Times New Roman"/>
          <w:b/>
          <w:sz w:val="24"/>
          <w:szCs w:val="24"/>
        </w:rPr>
        <w:t xml:space="preserve"> школьников</w:t>
      </w:r>
    </w:p>
    <w:p w:rsidR="001E0D99" w:rsidRPr="000B5088" w:rsidRDefault="001E0D99" w:rsidP="000B508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15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9"/>
        <w:gridCol w:w="2268"/>
        <w:gridCol w:w="1418"/>
        <w:gridCol w:w="1559"/>
        <w:gridCol w:w="1134"/>
        <w:gridCol w:w="1559"/>
        <w:gridCol w:w="3969"/>
        <w:gridCol w:w="2410"/>
      </w:tblGrid>
      <w:tr w:rsidR="005D24E4" w:rsidRPr="005D24E4" w:rsidTr="005D24E4">
        <w:tc>
          <w:tcPr>
            <w:tcW w:w="709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5D24E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268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5D24E4">
              <w:rPr>
                <w:rFonts w:ascii="Times New Roman" w:hAnsi="Times New Roman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1418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5D24E4">
              <w:rPr>
                <w:rFonts w:ascii="Times New Roman" w:hAnsi="Times New Roman"/>
                <w:b/>
                <w:sz w:val="24"/>
                <w:szCs w:val="24"/>
              </w:rPr>
              <w:t>Типология</w:t>
            </w:r>
          </w:p>
        </w:tc>
        <w:tc>
          <w:tcPr>
            <w:tcW w:w="1559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5D24E4">
              <w:rPr>
                <w:rFonts w:ascii="Times New Roman" w:hAnsi="Times New Roman"/>
                <w:b/>
                <w:sz w:val="24"/>
                <w:szCs w:val="24"/>
              </w:rPr>
              <w:t>Срок реализации</w:t>
            </w:r>
          </w:p>
        </w:tc>
        <w:tc>
          <w:tcPr>
            <w:tcW w:w="1134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5D24E4">
              <w:rPr>
                <w:rFonts w:ascii="Times New Roman" w:hAnsi="Times New Roman"/>
                <w:b/>
                <w:sz w:val="24"/>
                <w:szCs w:val="24"/>
              </w:rPr>
              <w:t>объем</w:t>
            </w:r>
          </w:p>
        </w:tc>
        <w:tc>
          <w:tcPr>
            <w:tcW w:w="1559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5D24E4">
              <w:rPr>
                <w:rFonts w:ascii="Times New Roman" w:hAnsi="Times New Roman"/>
                <w:b/>
                <w:sz w:val="24"/>
                <w:szCs w:val="24"/>
              </w:rPr>
              <w:t xml:space="preserve">Возраст </w:t>
            </w:r>
            <w:proofErr w:type="gramStart"/>
            <w:r w:rsidRPr="005D24E4">
              <w:rPr>
                <w:rFonts w:ascii="Times New Roman" w:hAnsi="Times New Roman"/>
                <w:b/>
                <w:sz w:val="24"/>
                <w:szCs w:val="24"/>
              </w:rPr>
              <w:t>обучающих</w:t>
            </w:r>
            <w:r w:rsidRPr="005D24E4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ся</w:t>
            </w:r>
            <w:proofErr w:type="gramEnd"/>
          </w:p>
        </w:tc>
        <w:tc>
          <w:tcPr>
            <w:tcW w:w="3969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5D24E4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Содержание</w:t>
            </w:r>
          </w:p>
        </w:tc>
        <w:tc>
          <w:tcPr>
            <w:tcW w:w="2410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5D24E4">
              <w:rPr>
                <w:rFonts w:ascii="Times New Roman" w:hAnsi="Times New Roman"/>
                <w:b/>
                <w:sz w:val="24"/>
                <w:szCs w:val="24"/>
              </w:rPr>
              <w:t>Планируемые результаты</w:t>
            </w:r>
          </w:p>
        </w:tc>
      </w:tr>
      <w:tr w:rsidR="005D24E4" w:rsidRPr="005D24E4" w:rsidTr="005D24E4">
        <w:tc>
          <w:tcPr>
            <w:tcW w:w="709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268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Школа будущего первоклассника «Росиночка»</w:t>
            </w:r>
          </w:p>
        </w:tc>
        <w:tc>
          <w:tcPr>
            <w:tcW w:w="1418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Обще развивающая</w:t>
            </w:r>
            <w:proofErr w:type="gramStart"/>
            <w:r w:rsidRPr="005D24E4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Pr="005D24E4">
              <w:rPr>
                <w:rFonts w:ascii="Times New Roman" w:hAnsi="Times New Roman"/>
                <w:sz w:val="24"/>
                <w:szCs w:val="24"/>
              </w:rPr>
              <w:t xml:space="preserve"> модифицированная</w:t>
            </w:r>
          </w:p>
        </w:tc>
        <w:tc>
          <w:tcPr>
            <w:tcW w:w="1559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1 год</w:t>
            </w:r>
          </w:p>
        </w:tc>
        <w:tc>
          <w:tcPr>
            <w:tcW w:w="1134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256</w:t>
            </w:r>
          </w:p>
        </w:tc>
        <w:tc>
          <w:tcPr>
            <w:tcW w:w="1559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6 лет</w:t>
            </w:r>
          </w:p>
        </w:tc>
        <w:tc>
          <w:tcPr>
            <w:tcW w:w="3969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 xml:space="preserve">Данная программа определяет круг знаний и умений, которыми может овладеть каждый ребенок для успешного интеллектуального и социального развития, адаптации к школьному обучению. Программой предусмотрены занятия, отражающие основные линии развития ребенка-дошкольника в результате его обучения, это - </w:t>
            </w:r>
          </w:p>
        </w:tc>
        <w:tc>
          <w:tcPr>
            <w:tcW w:w="2410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Знать буквы русского алфавита;</w:t>
            </w: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 xml:space="preserve">-читать слова, слоги, предложения; </w:t>
            </w: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- составлять предложения;</w:t>
            </w: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 xml:space="preserve">-умение </w:t>
            </w:r>
            <w:proofErr w:type="gramStart"/>
            <w:r w:rsidRPr="005D24E4">
              <w:rPr>
                <w:rFonts w:ascii="Times New Roman" w:hAnsi="Times New Roman"/>
                <w:sz w:val="24"/>
                <w:szCs w:val="24"/>
              </w:rPr>
              <w:t>сравнивать</w:t>
            </w:r>
            <w:proofErr w:type="gramEnd"/>
            <w:r w:rsidRPr="005D24E4">
              <w:rPr>
                <w:rFonts w:ascii="Times New Roman" w:hAnsi="Times New Roman"/>
                <w:sz w:val="24"/>
                <w:szCs w:val="24"/>
              </w:rPr>
              <w:t xml:space="preserve"> опираясь на наглядность;</w:t>
            </w: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-умение находить в окружающей  обстановке много предметов и один;</w:t>
            </w:r>
          </w:p>
        </w:tc>
      </w:tr>
      <w:tr w:rsidR="005D24E4" w:rsidRPr="005D24E4" w:rsidTr="005D24E4">
        <w:tc>
          <w:tcPr>
            <w:tcW w:w="709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 xml:space="preserve"> «Учимся русскому языку», «Учимся думать и рассуждать», «Познаем окружающий мир», «Хотим быть здоровыми», «Английский язык», «Учимся изобразительному и дизайнерскому искусству». Программой предусмотрены виды занятий: занятие-игра, занятие-путешествие, занятие-праздник, занятие-исследование.</w:t>
            </w:r>
          </w:p>
        </w:tc>
        <w:tc>
          <w:tcPr>
            <w:tcW w:w="2410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-умение называть фигуры;</w:t>
            </w: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-уметь пользоваться художественными принадлежностями (краски, кисточка, бумага, ножницы);</w:t>
            </w: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-знать времена года;</w:t>
            </w: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- буквы английского алфавита;</w:t>
            </w: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-умение работать в группе.</w:t>
            </w:r>
          </w:p>
        </w:tc>
      </w:tr>
      <w:tr w:rsidR="005D24E4" w:rsidRPr="005D24E4" w:rsidTr="005D24E4">
        <w:tc>
          <w:tcPr>
            <w:tcW w:w="709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«Дорожная азбука»</w:t>
            </w:r>
          </w:p>
        </w:tc>
        <w:tc>
          <w:tcPr>
            <w:tcW w:w="1418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Авторская</w:t>
            </w:r>
          </w:p>
        </w:tc>
        <w:tc>
          <w:tcPr>
            <w:tcW w:w="1559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1 год</w:t>
            </w:r>
          </w:p>
        </w:tc>
        <w:tc>
          <w:tcPr>
            <w:tcW w:w="1134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128</w:t>
            </w:r>
          </w:p>
        </w:tc>
        <w:tc>
          <w:tcPr>
            <w:tcW w:w="1559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7-10 лет</w:t>
            </w:r>
          </w:p>
        </w:tc>
        <w:tc>
          <w:tcPr>
            <w:tcW w:w="3969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 xml:space="preserve">Изучение правил дорожного движения для пешехода, пассажира, велосипедиста, водителя, познакомится с группой дорожных знаков. Знать сигналы светофора, </w:t>
            </w:r>
            <w:r w:rsidRPr="005D24E4">
              <w:rPr>
                <w:rFonts w:ascii="Times New Roman" w:hAnsi="Times New Roman"/>
                <w:sz w:val="24"/>
                <w:szCs w:val="24"/>
              </w:rPr>
              <w:lastRenderedPageBreak/>
              <w:t>разработать свой безопасный маршрут от дома до школы, формировать чувство ответственности при нахождении на проезжей части.</w:t>
            </w:r>
          </w:p>
        </w:tc>
        <w:tc>
          <w:tcPr>
            <w:tcW w:w="2410" w:type="dxa"/>
            <w:shd w:val="clear" w:color="auto" w:fill="auto"/>
          </w:tcPr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lastRenderedPageBreak/>
              <w:t>• значение знаний ПДД в жизни человека;</w:t>
            </w: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• элементы  дороги;</w:t>
            </w: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 xml:space="preserve">• основные правила </w:t>
            </w:r>
            <w:r w:rsidRPr="005D24E4">
              <w:rPr>
                <w:rFonts w:ascii="Times New Roman" w:hAnsi="Times New Roman"/>
                <w:sz w:val="24"/>
                <w:szCs w:val="24"/>
              </w:rPr>
              <w:lastRenderedPageBreak/>
              <w:t>поведения на дороге;</w:t>
            </w: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•пе</w:t>
            </w:r>
            <w:r w:rsidRPr="005D24E4">
              <w:rPr>
                <w:rFonts w:ascii="Times New Roman" w:hAnsi="Times New Roman"/>
                <w:sz w:val="24"/>
                <w:szCs w:val="24"/>
              </w:rPr>
              <w:softHyphen/>
              <w:t>шеходные переходы, их виды;</w:t>
            </w: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• сигналы пешеходных светофоров;</w:t>
            </w: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• сигналы регулировщика;</w:t>
            </w: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• права и обязанности пассажиров;</w:t>
            </w: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24E4">
              <w:rPr>
                <w:rFonts w:ascii="Times New Roman" w:hAnsi="Times New Roman"/>
                <w:sz w:val="24"/>
                <w:szCs w:val="24"/>
              </w:rPr>
              <w:t>• правила поведения на остановках и в обще</w:t>
            </w:r>
            <w:r w:rsidRPr="005D24E4">
              <w:rPr>
                <w:rFonts w:ascii="Times New Roman" w:hAnsi="Times New Roman"/>
                <w:sz w:val="24"/>
                <w:szCs w:val="24"/>
              </w:rPr>
              <w:softHyphen/>
              <w:t>ственном транспорте.</w:t>
            </w:r>
          </w:p>
          <w:p w:rsidR="001E0D99" w:rsidRPr="005D24E4" w:rsidRDefault="001E0D99" w:rsidP="005D24E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E0D99" w:rsidRDefault="001E0D99" w:rsidP="00B1123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1E0D99" w:rsidRDefault="001E0D99" w:rsidP="00B1123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1E0D99" w:rsidRDefault="001E0D99" w:rsidP="00B32AB2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1E0D99" w:rsidRPr="0052150E" w:rsidRDefault="001E0D99" w:rsidP="0052150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1E0D99" w:rsidRDefault="001E0D99" w:rsidP="00907CE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9381F">
        <w:rPr>
          <w:rFonts w:ascii="Times New Roman" w:hAnsi="Times New Roman"/>
          <w:b/>
          <w:sz w:val="24"/>
          <w:szCs w:val="24"/>
        </w:rPr>
        <w:t>СОДЕРЖАНИЕ ДОПОЛНИТЕЛЬНЫХ ОБЩЕОБРАЗОВАТЕЛЬНЫХ ПРОГРАММ</w:t>
      </w:r>
    </w:p>
    <w:p w:rsidR="001E0D99" w:rsidRPr="0019381F" w:rsidRDefault="001E0D99" w:rsidP="00907CE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9381F">
        <w:rPr>
          <w:rFonts w:ascii="Times New Roman" w:hAnsi="Times New Roman"/>
          <w:b/>
          <w:sz w:val="24"/>
          <w:szCs w:val="24"/>
        </w:rPr>
        <w:t xml:space="preserve"> ТУРИСТСКО-КРАЕВЕДЧЕСКОЙ НАПРАВЛЕННОСТИ</w:t>
      </w:r>
    </w:p>
    <w:p w:rsidR="001E0D99" w:rsidRPr="0052150E" w:rsidRDefault="001E0D99" w:rsidP="0052150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D24E4">
        <w:rPr>
          <w:rFonts w:ascii="Times New Roman" w:hAnsi="Times New Roman"/>
          <w:b/>
          <w:sz w:val="24"/>
          <w:szCs w:val="24"/>
        </w:rPr>
        <w:t>Цель:</w:t>
      </w:r>
      <w:r w:rsidRPr="0052150E">
        <w:rPr>
          <w:rFonts w:ascii="Times New Roman" w:hAnsi="Times New Roman"/>
          <w:sz w:val="24"/>
          <w:szCs w:val="24"/>
        </w:rPr>
        <w:t xml:space="preserve"> Создание образовательной среды, направленной на воспитание патриотов, знающих историю своей родины, умеющих отстаивать свою точку зрения, готовых защищать свой народ.</w:t>
      </w:r>
    </w:p>
    <w:p w:rsidR="001E0D99" w:rsidRPr="005D24E4" w:rsidRDefault="001E0D99" w:rsidP="0052150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D24E4">
        <w:rPr>
          <w:rFonts w:ascii="Times New Roman" w:hAnsi="Times New Roman"/>
          <w:b/>
          <w:sz w:val="24"/>
          <w:szCs w:val="24"/>
        </w:rPr>
        <w:t>Задачи:</w:t>
      </w:r>
    </w:p>
    <w:p w:rsidR="001E0D99" w:rsidRPr="0052150E" w:rsidRDefault="005D24E4" w:rsidP="005D24E4">
      <w:pPr>
        <w:tabs>
          <w:tab w:val="left" w:pos="284"/>
          <w:tab w:val="left" w:pos="851"/>
        </w:tabs>
        <w:spacing w:after="0" w:line="240" w:lineRule="auto"/>
        <w:ind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="001E0D99" w:rsidRPr="0052150E">
        <w:rPr>
          <w:rFonts w:ascii="Times New Roman" w:hAnsi="Times New Roman"/>
          <w:sz w:val="24"/>
          <w:szCs w:val="24"/>
        </w:rPr>
        <w:t>.</w:t>
      </w:r>
      <w:r w:rsidR="001E0D99" w:rsidRPr="0052150E">
        <w:rPr>
          <w:rFonts w:ascii="Times New Roman" w:hAnsi="Times New Roman"/>
          <w:sz w:val="24"/>
          <w:szCs w:val="24"/>
        </w:rPr>
        <w:tab/>
        <w:t>Познакомить с историей России, традициями российского воинства</w:t>
      </w:r>
    </w:p>
    <w:p w:rsidR="001E0D99" w:rsidRPr="0052150E" w:rsidRDefault="005D24E4" w:rsidP="005D24E4">
      <w:pPr>
        <w:tabs>
          <w:tab w:val="left" w:pos="284"/>
          <w:tab w:val="left" w:pos="851"/>
        </w:tabs>
        <w:spacing w:after="0" w:line="240" w:lineRule="auto"/>
        <w:ind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="001E0D99" w:rsidRPr="0052150E">
        <w:rPr>
          <w:rFonts w:ascii="Times New Roman" w:hAnsi="Times New Roman"/>
          <w:sz w:val="24"/>
          <w:szCs w:val="24"/>
        </w:rPr>
        <w:t>.</w:t>
      </w:r>
      <w:r w:rsidR="001E0D99" w:rsidRPr="0052150E">
        <w:rPr>
          <w:rFonts w:ascii="Times New Roman" w:hAnsi="Times New Roman"/>
          <w:sz w:val="24"/>
          <w:szCs w:val="24"/>
        </w:rPr>
        <w:tab/>
        <w:t>Формирование (развитие) личностных и психологических качеств учащихся</w:t>
      </w:r>
    </w:p>
    <w:p w:rsidR="001E0D99" w:rsidRPr="0052150E" w:rsidRDefault="005D24E4" w:rsidP="005D24E4">
      <w:pPr>
        <w:tabs>
          <w:tab w:val="left" w:pos="284"/>
          <w:tab w:val="left" w:pos="851"/>
        </w:tabs>
        <w:spacing w:after="0" w:line="240" w:lineRule="auto"/>
        <w:ind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1E0D99" w:rsidRPr="0052150E">
        <w:rPr>
          <w:rFonts w:ascii="Times New Roman" w:hAnsi="Times New Roman"/>
          <w:sz w:val="24"/>
          <w:szCs w:val="24"/>
        </w:rPr>
        <w:t>.</w:t>
      </w:r>
      <w:r w:rsidR="001E0D99" w:rsidRPr="0052150E">
        <w:rPr>
          <w:rFonts w:ascii="Times New Roman" w:hAnsi="Times New Roman"/>
          <w:sz w:val="24"/>
          <w:szCs w:val="24"/>
        </w:rPr>
        <w:tab/>
        <w:t>Научить основам музейного дела, методикам проведения поисково-исследовательской работы</w:t>
      </w:r>
    </w:p>
    <w:p w:rsidR="001E0D99" w:rsidRPr="0052150E" w:rsidRDefault="001E0D99" w:rsidP="0052150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E0D99" w:rsidRPr="0052150E" w:rsidRDefault="001E0D99" w:rsidP="0052150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2150E">
        <w:rPr>
          <w:rFonts w:ascii="Times New Roman" w:hAnsi="Times New Roman"/>
          <w:sz w:val="24"/>
          <w:szCs w:val="24"/>
        </w:rPr>
        <w:t>Актуальность дополнительных образовательных программ туристско-краеведческой направленности обуславливается значимостью формирования у обучающихся уважения к своему народу и истории России, чувства патриотизма, ответственности за свой народ и Родину, личностных качеств.</w:t>
      </w:r>
    </w:p>
    <w:p w:rsidR="001E0D99" w:rsidRPr="0052150E" w:rsidRDefault="001E0D99" w:rsidP="0052150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E0D99" w:rsidRPr="0019381F" w:rsidRDefault="001E0D99" w:rsidP="0019381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2150E">
        <w:rPr>
          <w:rFonts w:ascii="Times New Roman" w:hAnsi="Times New Roman"/>
          <w:b/>
          <w:sz w:val="24"/>
          <w:szCs w:val="24"/>
        </w:rPr>
        <w:t xml:space="preserve">Характеристика дополнительных образовательных программ туристско-краеведческой направленности, реализуемых </w:t>
      </w:r>
      <w:r>
        <w:rPr>
          <w:rFonts w:ascii="Times New Roman" w:hAnsi="Times New Roman"/>
          <w:b/>
          <w:sz w:val="24"/>
          <w:szCs w:val="24"/>
        </w:rPr>
        <w:t>Дом</w:t>
      </w:r>
      <w:r w:rsidR="005D24E4">
        <w:rPr>
          <w:rFonts w:ascii="Times New Roman" w:hAnsi="Times New Roman"/>
          <w:b/>
          <w:sz w:val="24"/>
          <w:szCs w:val="24"/>
        </w:rPr>
        <w:t>е</w:t>
      </w:r>
      <w:r>
        <w:rPr>
          <w:rFonts w:ascii="Times New Roman" w:hAnsi="Times New Roman"/>
          <w:b/>
          <w:sz w:val="24"/>
          <w:szCs w:val="24"/>
        </w:rPr>
        <w:t xml:space="preserve"> школьников</w:t>
      </w:r>
    </w:p>
    <w:tbl>
      <w:tblPr>
        <w:tblW w:w="15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9"/>
        <w:gridCol w:w="2694"/>
        <w:gridCol w:w="1417"/>
        <w:gridCol w:w="1559"/>
        <w:gridCol w:w="993"/>
        <w:gridCol w:w="1134"/>
        <w:gridCol w:w="3969"/>
        <w:gridCol w:w="2551"/>
      </w:tblGrid>
      <w:tr w:rsidR="005D24E4" w:rsidRPr="005D24E4" w:rsidTr="005D24E4">
        <w:tc>
          <w:tcPr>
            <w:tcW w:w="709" w:type="dxa"/>
            <w:shd w:val="clear" w:color="auto" w:fill="auto"/>
          </w:tcPr>
          <w:p w:rsidR="001E0D99" w:rsidRPr="005D24E4" w:rsidRDefault="001E0D99" w:rsidP="005D24E4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D24E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694" w:type="dxa"/>
            <w:shd w:val="clear" w:color="auto" w:fill="auto"/>
          </w:tcPr>
          <w:p w:rsidR="001E0D99" w:rsidRPr="005D24E4" w:rsidRDefault="001E0D99" w:rsidP="005D24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D24E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417" w:type="dxa"/>
            <w:shd w:val="clear" w:color="auto" w:fill="auto"/>
          </w:tcPr>
          <w:p w:rsidR="001E0D99" w:rsidRPr="005D24E4" w:rsidRDefault="001E0D99" w:rsidP="005D24E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D24E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Типология</w:t>
            </w:r>
          </w:p>
        </w:tc>
        <w:tc>
          <w:tcPr>
            <w:tcW w:w="1559" w:type="dxa"/>
            <w:shd w:val="clear" w:color="auto" w:fill="auto"/>
          </w:tcPr>
          <w:p w:rsidR="001E0D99" w:rsidRPr="005D24E4" w:rsidRDefault="001E0D99" w:rsidP="005D24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D24E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Срок реализации</w:t>
            </w:r>
          </w:p>
        </w:tc>
        <w:tc>
          <w:tcPr>
            <w:tcW w:w="993" w:type="dxa"/>
            <w:shd w:val="clear" w:color="auto" w:fill="auto"/>
          </w:tcPr>
          <w:p w:rsidR="001E0D99" w:rsidRPr="005D24E4" w:rsidRDefault="001E0D99" w:rsidP="005D24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D24E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объем</w:t>
            </w:r>
          </w:p>
        </w:tc>
        <w:tc>
          <w:tcPr>
            <w:tcW w:w="1134" w:type="dxa"/>
            <w:shd w:val="clear" w:color="auto" w:fill="auto"/>
          </w:tcPr>
          <w:p w:rsidR="001E0D99" w:rsidRPr="005D24E4" w:rsidRDefault="001E0D99" w:rsidP="005D24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D24E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Возраст </w:t>
            </w:r>
            <w:proofErr w:type="gramStart"/>
            <w:r w:rsidRPr="005D24E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обучающихся</w:t>
            </w:r>
            <w:proofErr w:type="gramEnd"/>
          </w:p>
        </w:tc>
        <w:tc>
          <w:tcPr>
            <w:tcW w:w="3969" w:type="dxa"/>
            <w:shd w:val="clear" w:color="auto" w:fill="auto"/>
          </w:tcPr>
          <w:p w:rsidR="001E0D99" w:rsidRPr="005D24E4" w:rsidRDefault="001E0D99" w:rsidP="005D24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D24E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2551" w:type="dxa"/>
            <w:shd w:val="clear" w:color="auto" w:fill="auto"/>
          </w:tcPr>
          <w:p w:rsidR="001E0D99" w:rsidRPr="005D24E4" w:rsidRDefault="001E0D99" w:rsidP="005D24E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D24E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Планируемые результаты</w:t>
            </w:r>
          </w:p>
        </w:tc>
      </w:tr>
      <w:tr w:rsidR="005D24E4" w:rsidRPr="005D24E4" w:rsidTr="005D24E4">
        <w:tc>
          <w:tcPr>
            <w:tcW w:w="709" w:type="dxa"/>
            <w:shd w:val="clear" w:color="auto" w:fill="auto"/>
          </w:tcPr>
          <w:p w:rsidR="001E0D99" w:rsidRPr="005D24E4" w:rsidRDefault="001E0D99" w:rsidP="005D24E4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24E4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94" w:type="dxa"/>
            <w:shd w:val="clear" w:color="auto" w:fill="auto"/>
          </w:tcPr>
          <w:p w:rsidR="001E0D99" w:rsidRPr="005D24E4" w:rsidRDefault="001E0D99" w:rsidP="005D24E4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5D24E4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«Горизонт», «Азимут»</w:t>
            </w:r>
          </w:p>
        </w:tc>
        <w:tc>
          <w:tcPr>
            <w:tcW w:w="1417" w:type="dxa"/>
            <w:shd w:val="clear" w:color="auto" w:fill="auto"/>
          </w:tcPr>
          <w:p w:rsidR="001E0D99" w:rsidRPr="005D24E4" w:rsidRDefault="001E0D99" w:rsidP="005D24E4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5D24E4">
              <w:rPr>
                <w:rFonts w:ascii="Times New Roman" w:hAnsi="Times New Roman"/>
                <w:sz w:val="24"/>
                <w:szCs w:val="24"/>
                <w:lang w:eastAsia="ru-RU"/>
              </w:rPr>
              <w:t>Общеразвивающая, модифицированная</w:t>
            </w:r>
          </w:p>
        </w:tc>
        <w:tc>
          <w:tcPr>
            <w:tcW w:w="1559" w:type="dxa"/>
            <w:shd w:val="clear" w:color="auto" w:fill="auto"/>
          </w:tcPr>
          <w:p w:rsidR="001E0D99" w:rsidRPr="005D24E4" w:rsidRDefault="001E0D99" w:rsidP="005D24E4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5D24E4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3 года</w:t>
            </w:r>
          </w:p>
        </w:tc>
        <w:tc>
          <w:tcPr>
            <w:tcW w:w="993" w:type="dxa"/>
            <w:shd w:val="clear" w:color="auto" w:fill="auto"/>
          </w:tcPr>
          <w:p w:rsidR="001E0D99" w:rsidRPr="005D24E4" w:rsidRDefault="001E0D99" w:rsidP="005D24E4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5D24E4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384</w:t>
            </w:r>
          </w:p>
        </w:tc>
        <w:tc>
          <w:tcPr>
            <w:tcW w:w="1134" w:type="dxa"/>
            <w:shd w:val="clear" w:color="auto" w:fill="auto"/>
          </w:tcPr>
          <w:p w:rsidR="001E0D99" w:rsidRPr="005D24E4" w:rsidRDefault="001E0D99" w:rsidP="005D2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24E4">
              <w:rPr>
                <w:rFonts w:ascii="Times New Roman" w:hAnsi="Times New Roman"/>
                <w:sz w:val="24"/>
                <w:szCs w:val="24"/>
                <w:lang w:eastAsia="ru-RU"/>
              </w:rPr>
              <w:t>9-17 лет</w:t>
            </w:r>
          </w:p>
        </w:tc>
        <w:tc>
          <w:tcPr>
            <w:tcW w:w="3969" w:type="dxa"/>
            <w:shd w:val="clear" w:color="auto" w:fill="auto"/>
          </w:tcPr>
          <w:p w:rsidR="001E0D99" w:rsidRPr="005D24E4" w:rsidRDefault="001E0D99" w:rsidP="005D24E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24E4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Содержание программы предполагает освоение детьми основ туризма, краеведения, спортивного ориентирования. Приобретение знаний о своем крае, ведения краеведческих наблюдений и исследований, оказание первой медицинской помощи. Показателем результативности работы объединения является выступление на районных туристических соревнованиях.</w:t>
            </w:r>
          </w:p>
        </w:tc>
        <w:tc>
          <w:tcPr>
            <w:tcW w:w="2551" w:type="dxa"/>
            <w:shd w:val="clear" w:color="auto" w:fill="auto"/>
          </w:tcPr>
          <w:p w:rsidR="001E0D99" w:rsidRPr="005D24E4" w:rsidRDefault="001E0D99" w:rsidP="005D24E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24E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знают понятия «условные знаки», «Спортивное ориентирование», «техническая информация», </w:t>
            </w:r>
          </w:p>
          <w:p w:rsidR="001E0D99" w:rsidRPr="005D24E4" w:rsidRDefault="001E0D99" w:rsidP="005D24E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24E4">
              <w:rPr>
                <w:rFonts w:ascii="Times New Roman" w:hAnsi="Times New Roman"/>
                <w:sz w:val="24"/>
                <w:szCs w:val="24"/>
                <w:lang w:eastAsia="ru-RU"/>
              </w:rPr>
              <w:t>-умение определять стороны горизонта с помощью компаса;</w:t>
            </w:r>
          </w:p>
          <w:p w:rsidR="001E0D99" w:rsidRPr="005D24E4" w:rsidRDefault="001E0D99" w:rsidP="005D24E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24E4">
              <w:rPr>
                <w:rFonts w:ascii="Times New Roman" w:hAnsi="Times New Roman"/>
                <w:sz w:val="24"/>
                <w:szCs w:val="24"/>
                <w:lang w:eastAsia="ru-RU"/>
              </w:rPr>
              <w:t>-участие в соревнованиях.</w:t>
            </w:r>
          </w:p>
        </w:tc>
      </w:tr>
      <w:tr w:rsidR="005D24E4" w:rsidRPr="005D24E4" w:rsidTr="005D24E4">
        <w:tc>
          <w:tcPr>
            <w:tcW w:w="709" w:type="dxa"/>
            <w:shd w:val="clear" w:color="auto" w:fill="auto"/>
          </w:tcPr>
          <w:p w:rsidR="001E0D99" w:rsidRPr="005D24E4" w:rsidRDefault="001E0D99" w:rsidP="005D24E4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24E4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94" w:type="dxa"/>
            <w:shd w:val="clear" w:color="auto" w:fill="auto"/>
          </w:tcPr>
          <w:p w:rsidR="001E0D99" w:rsidRPr="005D24E4" w:rsidRDefault="001E0D99" w:rsidP="005D24E4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5D24E4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«Эксперты»</w:t>
            </w:r>
          </w:p>
        </w:tc>
        <w:tc>
          <w:tcPr>
            <w:tcW w:w="1417" w:type="dxa"/>
            <w:shd w:val="clear" w:color="auto" w:fill="auto"/>
          </w:tcPr>
          <w:p w:rsidR="001E0D99" w:rsidRPr="005D24E4" w:rsidRDefault="001E0D99" w:rsidP="005D24E4">
            <w:pPr>
              <w:spacing w:after="0" w:line="240" w:lineRule="auto"/>
              <w:ind w:hanging="108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5D24E4">
              <w:rPr>
                <w:rFonts w:ascii="Times New Roman" w:hAnsi="Times New Roman"/>
                <w:sz w:val="24"/>
                <w:szCs w:val="24"/>
                <w:lang w:eastAsia="ru-RU"/>
              </w:rPr>
              <w:t>Общеразвивающая, модифицированная</w:t>
            </w:r>
          </w:p>
        </w:tc>
        <w:tc>
          <w:tcPr>
            <w:tcW w:w="1559" w:type="dxa"/>
            <w:shd w:val="clear" w:color="auto" w:fill="auto"/>
          </w:tcPr>
          <w:p w:rsidR="001E0D99" w:rsidRPr="005D24E4" w:rsidRDefault="001E0D99" w:rsidP="005D24E4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5D24E4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3 года</w:t>
            </w:r>
          </w:p>
        </w:tc>
        <w:tc>
          <w:tcPr>
            <w:tcW w:w="993" w:type="dxa"/>
            <w:shd w:val="clear" w:color="auto" w:fill="auto"/>
          </w:tcPr>
          <w:p w:rsidR="001E0D99" w:rsidRPr="005D24E4" w:rsidRDefault="001E0D99" w:rsidP="005D24E4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5D24E4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384</w:t>
            </w:r>
          </w:p>
        </w:tc>
        <w:tc>
          <w:tcPr>
            <w:tcW w:w="1134" w:type="dxa"/>
            <w:shd w:val="clear" w:color="auto" w:fill="auto"/>
          </w:tcPr>
          <w:p w:rsidR="001E0D99" w:rsidRPr="005D24E4" w:rsidRDefault="001E0D99" w:rsidP="005D2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24E4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12-17 лет</w:t>
            </w:r>
          </w:p>
        </w:tc>
        <w:tc>
          <w:tcPr>
            <w:tcW w:w="3969" w:type="dxa"/>
            <w:shd w:val="clear" w:color="auto" w:fill="auto"/>
          </w:tcPr>
          <w:p w:rsidR="001E0D99" w:rsidRPr="005D24E4" w:rsidRDefault="001E0D99" w:rsidP="005D24E4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D24E4"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 xml:space="preserve">  Первый ку</w:t>
            </w:r>
            <w:proofErr w:type="gramStart"/>
            <w:r w:rsidRPr="005D24E4"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>рс вкл</w:t>
            </w:r>
            <w:proofErr w:type="gramEnd"/>
            <w:r w:rsidRPr="005D24E4"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>ючает элементы топографии, ориентирования на местности и техники пешеходного туризма, закладывающих основы знаний в этой области</w:t>
            </w:r>
          </w:p>
          <w:p w:rsidR="001E0D99" w:rsidRPr="005D24E4" w:rsidRDefault="001E0D99" w:rsidP="005D24E4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D24E4"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 xml:space="preserve">   Второй курс обучения дает кружковцам специализацию в ориентировании на местности. Занимаясь по этой программе, учащиеся расширяют и углубляют свои знания основ топографии и ориентирования, готовятся стать инструкторами в этой области. Большая роль здесь отводится стажировке проводника, упражнениям, тренировкам и практическим занятиям на </w:t>
            </w:r>
            <w:r w:rsidRPr="005D24E4"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lastRenderedPageBreak/>
              <w:t>местности, целью которых является воспитание определенных навыков и умений, необходимых инструктору-проводнику</w:t>
            </w:r>
          </w:p>
          <w:p w:rsidR="001E0D99" w:rsidRPr="005D24E4" w:rsidRDefault="001E0D99" w:rsidP="005D24E4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D24E4"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 xml:space="preserve">   Обучаясь по программе третьего курса, юные проводники специализируются в туристском ориентировании на местности, в технике и тактике горного пешеходного туризма. Большое внимание уделяется изучению природы и строения гор, горному рельефу, топографии гор, особенностям ориентирования в тайге и в средневысотных горах, общей физической и специальной подготовке учащихся к походам по горам. Рекомендуется по окончании каждого курса обучения проводить зачеты и присваивать соответствующие звания инструктора-проводника </w:t>
            </w:r>
            <w:r w:rsidRPr="005D24E4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 w:eastAsia="ru-RU"/>
              </w:rPr>
              <w:t>III</w:t>
            </w:r>
            <w:r w:rsidRPr="005D24E4"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>, II, а затем и I класса.</w:t>
            </w:r>
          </w:p>
          <w:p w:rsidR="001E0D99" w:rsidRPr="005D24E4" w:rsidRDefault="001E0D99" w:rsidP="005D24E4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shd w:val="clear" w:color="auto" w:fill="auto"/>
          </w:tcPr>
          <w:p w:rsidR="001E0D99" w:rsidRPr="005D24E4" w:rsidRDefault="001E0D99" w:rsidP="005D2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24E4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-знать топографические знаки;</w:t>
            </w:r>
          </w:p>
          <w:p w:rsidR="001E0D99" w:rsidRPr="005D24E4" w:rsidRDefault="001E0D99" w:rsidP="005D2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24E4">
              <w:rPr>
                <w:rFonts w:ascii="Times New Roman" w:hAnsi="Times New Roman"/>
                <w:sz w:val="24"/>
                <w:szCs w:val="24"/>
                <w:lang w:eastAsia="ru-RU"/>
              </w:rPr>
              <w:t>- уметь ориентироваться на местности при помощи карты, компаса;</w:t>
            </w:r>
          </w:p>
          <w:p w:rsidR="001E0D99" w:rsidRPr="005D24E4" w:rsidRDefault="001E0D99" w:rsidP="005D2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24E4">
              <w:rPr>
                <w:rFonts w:ascii="Times New Roman" w:hAnsi="Times New Roman"/>
                <w:sz w:val="24"/>
                <w:szCs w:val="24"/>
                <w:lang w:eastAsia="ru-RU"/>
              </w:rPr>
              <w:t>- знать правила поведения в пешеходном походе;</w:t>
            </w:r>
          </w:p>
          <w:p w:rsidR="001E0D99" w:rsidRPr="005D24E4" w:rsidRDefault="001E0D99" w:rsidP="005D2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24E4">
              <w:rPr>
                <w:rFonts w:ascii="Times New Roman" w:hAnsi="Times New Roman"/>
                <w:sz w:val="24"/>
                <w:szCs w:val="24"/>
                <w:lang w:eastAsia="ru-RU"/>
              </w:rPr>
              <w:t>- уметь разбить бивак;</w:t>
            </w:r>
          </w:p>
          <w:p w:rsidR="001E0D99" w:rsidRPr="005D24E4" w:rsidRDefault="001E0D99" w:rsidP="005D2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24E4">
              <w:rPr>
                <w:rFonts w:ascii="Times New Roman" w:hAnsi="Times New Roman"/>
                <w:sz w:val="24"/>
                <w:szCs w:val="24"/>
                <w:lang w:eastAsia="ru-RU"/>
              </w:rPr>
              <w:t>- «читать»  карту  местности;</w:t>
            </w:r>
          </w:p>
          <w:p w:rsidR="001E0D99" w:rsidRPr="005D24E4" w:rsidRDefault="001E0D99" w:rsidP="005D2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24E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-знать основные приемы оказания первой  доврачебной </w:t>
            </w:r>
            <w:r w:rsidRPr="005D24E4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помощи;</w:t>
            </w:r>
          </w:p>
          <w:p w:rsidR="001E0D99" w:rsidRPr="005D24E4" w:rsidRDefault="001E0D99" w:rsidP="005D24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24E4">
              <w:rPr>
                <w:rFonts w:ascii="Times New Roman" w:hAnsi="Times New Roman"/>
                <w:sz w:val="24"/>
                <w:szCs w:val="24"/>
                <w:lang w:eastAsia="ru-RU"/>
              </w:rPr>
              <w:t>-уметь работать в команде и выполнять поручения старшего.</w:t>
            </w:r>
          </w:p>
        </w:tc>
      </w:tr>
      <w:tr w:rsidR="005D24E4" w:rsidRPr="005D24E4" w:rsidTr="005D24E4">
        <w:tc>
          <w:tcPr>
            <w:tcW w:w="709" w:type="dxa"/>
            <w:shd w:val="clear" w:color="auto" w:fill="auto"/>
          </w:tcPr>
          <w:p w:rsidR="001E0D99" w:rsidRPr="005D24E4" w:rsidRDefault="001E0D99" w:rsidP="005D24E4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24E4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2694" w:type="dxa"/>
            <w:shd w:val="clear" w:color="auto" w:fill="auto"/>
          </w:tcPr>
          <w:p w:rsidR="001E0D99" w:rsidRPr="005D24E4" w:rsidRDefault="001E0D99" w:rsidP="005D24E4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</w:p>
          <w:p w:rsidR="001E0D99" w:rsidRPr="005D24E4" w:rsidRDefault="001E0D99" w:rsidP="005D24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1E0D99" w:rsidRPr="005D24E4" w:rsidRDefault="001E0D99" w:rsidP="005D24E4">
            <w:pPr>
              <w:spacing w:after="0" w:line="240" w:lineRule="auto"/>
              <w:ind w:right="-178" w:hanging="38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24E4">
              <w:rPr>
                <w:rFonts w:ascii="Times New Roman" w:hAnsi="Times New Roman"/>
                <w:sz w:val="24"/>
                <w:szCs w:val="24"/>
                <w:lang w:eastAsia="ru-RU"/>
              </w:rPr>
              <w:t>«Юный турист» (шк.4)</w:t>
            </w:r>
          </w:p>
        </w:tc>
        <w:tc>
          <w:tcPr>
            <w:tcW w:w="1417" w:type="dxa"/>
            <w:shd w:val="clear" w:color="auto" w:fill="auto"/>
          </w:tcPr>
          <w:p w:rsidR="001E0D99" w:rsidRPr="005D24E4" w:rsidRDefault="001E0D99" w:rsidP="005D24E4">
            <w:pPr>
              <w:spacing w:after="0" w:line="240" w:lineRule="auto"/>
              <w:ind w:hanging="108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5D24E4">
              <w:rPr>
                <w:rFonts w:ascii="Times New Roman" w:hAnsi="Times New Roman"/>
                <w:sz w:val="24"/>
                <w:szCs w:val="24"/>
                <w:lang w:eastAsia="ru-RU"/>
              </w:rPr>
              <w:t>Общеразвивающая, модифицированная</w:t>
            </w:r>
          </w:p>
        </w:tc>
        <w:tc>
          <w:tcPr>
            <w:tcW w:w="1559" w:type="dxa"/>
            <w:shd w:val="clear" w:color="auto" w:fill="auto"/>
          </w:tcPr>
          <w:p w:rsidR="001E0D99" w:rsidRPr="005D24E4" w:rsidRDefault="001E0D99" w:rsidP="005D24E4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5D24E4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3 года</w:t>
            </w:r>
          </w:p>
        </w:tc>
        <w:tc>
          <w:tcPr>
            <w:tcW w:w="993" w:type="dxa"/>
            <w:shd w:val="clear" w:color="auto" w:fill="auto"/>
          </w:tcPr>
          <w:p w:rsidR="001E0D99" w:rsidRPr="005D24E4" w:rsidRDefault="001E0D99" w:rsidP="005D24E4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5D24E4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384</w:t>
            </w:r>
          </w:p>
        </w:tc>
        <w:tc>
          <w:tcPr>
            <w:tcW w:w="1134" w:type="dxa"/>
            <w:shd w:val="clear" w:color="auto" w:fill="auto"/>
          </w:tcPr>
          <w:p w:rsidR="001E0D99" w:rsidRPr="005D24E4" w:rsidRDefault="001E0D99" w:rsidP="005D24E4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5D24E4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11-15 лет</w:t>
            </w:r>
          </w:p>
        </w:tc>
        <w:tc>
          <w:tcPr>
            <w:tcW w:w="3969" w:type="dxa"/>
            <w:shd w:val="clear" w:color="auto" w:fill="auto"/>
          </w:tcPr>
          <w:p w:rsidR="001E0D99" w:rsidRPr="005D24E4" w:rsidRDefault="001E0D99" w:rsidP="00873D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D24E4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 xml:space="preserve">Цель программы: обучение, воспитание, развитие и оздоровление детей в процессе занятий туристическим многоборьем. </w:t>
            </w:r>
            <w:proofErr w:type="gramStart"/>
            <w:r w:rsidRPr="005D24E4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 xml:space="preserve">Научить детей вязать узлы, </w:t>
            </w:r>
            <w:proofErr w:type="spellStart"/>
            <w:r w:rsidRPr="005D24E4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бухтовать</w:t>
            </w:r>
            <w:proofErr w:type="spellEnd"/>
            <w:r w:rsidRPr="005D24E4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 xml:space="preserve"> веревки, преодолевать естественные и искусственные препятствия, преодолевать этапы: спуск, подъем, траверс, переправа по бревну, навесная переправа, заболоченный </w:t>
            </w:r>
            <w:proofErr w:type="gramEnd"/>
          </w:p>
        </w:tc>
        <w:tc>
          <w:tcPr>
            <w:tcW w:w="2551" w:type="dxa"/>
            <w:shd w:val="clear" w:color="auto" w:fill="auto"/>
          </w:tcPr>
          <w:p w:rsidR="001E0D99" w:rsidRPr="005D24E4" w:rsidRDefault="001E0D99" w:rsidP="005D24E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24E4">
              <w:rPr>
                <w:rFonts w:ascii="Times New Roman" w:hAnsi="Times New Roman"/>
                <w:sz w:val="24"/>
                <w:szCs w:val="24"/>
                <w:lang w:eastAsia="ru-RU"/>
              </w:rPr>
              <w:t>-Соблюдение норм экологического поведения на маршруте;</w:t>
            </w:r>
          </w:p>
          <w:p w:rsidR="001E0D99" w:rsidRPr="005D24E4" w:rsidRDefault="001E0D99" w:rsidP="005D24E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24E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-умения выполнять поручения руководителя в группе </w:t>
            </w:r>
            <w:proofErr w:type="gramStart"/>
            <w:r w:rsidRPr="005D24E4">
              <w:rPr>
                <w:rFonts w:ascii="Times New Roman" w:hAnsi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5D24E4">
              <w:rPr>
                <w:rFonts w:ascii="Times New Roman" w:hAnsi="Times New Roman"/>
                <w:sz w:val="24"/>
                <w:szCs w:val="24"/>
                <w:lang w:eastAsia="ru-RU"/>
              </w:rPr>
              <w:t>;</w:t>
            </w:r>
          </w:p>
          <w:p w:rsidR="001E0D99" w:rsidRPr="005D24E4" w:rsidRDefault="001E0D99" w:rsidP="00873D29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24E4">
              <w:rPr>
                <w:rFonts w:ascii="Times New Roman" w:hAnsi="Times New Roman"/>
                <w:sz w:val="24"/>
                <w:szCs w:val="24"/>
                <w:lang w:eastAsia="ru-RU"/>
              </w:rPr>
              <w:t>-самостоятельность в действиях во время турпоходов;</w:t>
            </w:r>
          </w:p>
        </w:tc>
      </w:tr>
    </w:tbl>
    <w:p w:rsidR="001E0D99" w:rsidRPr="0038641E" w:rsidRDefault="00873D29" w:rsidP="0038641E">
      <w:pPr>
        <w:spacing w:after="0" w:line="240" w:lineRule="auto"/>
        <w:ind w:right="142"/>
        <w:rPr>
          <w:rFonts w:ascii="Times New Roman" w:hAnsi="Times New Roman"/>
          <w:sz w:val="28"/>
          <w:szCs w:val="28"/>
          <w:lang w:eastAsia="ru-RU"/>
        </w:rPr>
      </w:pPr>
      <w:bookmarkStart w:id="0" w:name="_GoBack"/>
      <w:r>
        <w:rPr>
          <w:noProof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-25.95pt;margin-top:-15.35pt;width:751.5pt;height:483.25pt;z-index:-1;mso-position-horizontal-relative:text;mso-position-vertical-relative:text;mso-width-relative:page;mso-height-relative:page">
            <v:imagedata r:id="rId6" o:title="001" cropbottom="11127f" cropleft="2632f" cropright="1423f"/>
          </v:shape>
        </w:pict>
      </w:r>
      <w:bookmarkEnd w:id="0"/>
    </w:p>
    <w:sectPr w:rsidR="001E0D99" w:rsidRPr="0038641E" w:rsidSect="000B5088">
      <w:pgSz w:w="16838" w:h="11906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848FD"/>
    <w:multiLevelType w:val="hybridMultilevel"/>
    <w:tmpl w:val="B052D092"/>
    <w:lvl w:ilvl="0" w:tplc="0419000F">
      <w:start w:val="1"/>
      <w:numFmt w:val="decimal"/>
      <w:lvlText w:val="%1."/>
      <w:lvlJc w:val="left"/>
      <w:pPr>
        <w:ind w:left="786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1">
    <w:nsid w:val="0ED7704F"/>
    <w:multiLevelType w:val="hybridMultilevel"/>
    <w:tmpl w:val="F8F438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08E4CBC"/>
    <w:multiLevelType w:val="hybridMultilevel"/>
    <w:tmpl w:val="0C0ED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9EE620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07974"/>
    <w:rsid w:val="000079F7"/>
    <w:rsid w:val="00026AD7"/>
    <w:rsid w:val="000314B7"/>
    <w:rsid w:val="00033C63"/>
    <w:rsid w:val="000354B7"/>
    <w:rsid w:val="0004328C"/>
    <w:rsid w:val="00044E95"/>
    <w:rsid w:val="00057CFF"/>
    <w:rsid w:val="00061BB3"/>
    <w:rsid w:val="000720D2"/>
    <w:rsid w:val="0008057B"/>
    <w:rsid w:val="00082F9F"/>
    <w:rsid w:val="00087E94"/>
    <w:rsid w:val="000904C5"/>
    <w:rsid w:val="00092C88"/>
    <w:rsid w:val="00097264"/>
    <w:rsid w:val="000A068C"/>
    <w:rsid w:val="000B5088"/>
    <w:rsid w:val="000C347D"/>
    <w:rsid w:val="000D1012"/>
    <w:rsid w:val="000D1AE0"/>
    <w:rsid w:val="000D6DF2"/>
    <w:rsid w:val="000E1099"/>
    <w:rsid w:val="000E6B7E"/>
    <w:rsid w:val="000F67D0"/>
    <w:rsid w:val="00107DE5"/>
    <w:rsid w:val="00110C41"/>
    <w:rsid w:val="00131963"/>
    <w:rsid w:val="00164E60"/>
    <w:rsid w:val="00173BA5"/>
    <w:rsid w:val="00175A2B"/>
    <w:rsid w:val="00184247"/>
    <w:rsid w:val="0018631F"/>
    <w:rsid w:val="0019239D"/>
    <w:rsid w:val="0019381F"/>
    <w:rsid w:val="001A6DE0"/>
    <w:rsid w:val="001B2B9A"/>
    <w:rsid w:val="001B50BB"/>
    <w:rsid w:val="001C67A2"/>
    <w:rsid w:val="001D0F8D"/>
    <w:rsid w:val="001D1ED2"/>
    <w:rsid w:val="001D6C86"/>
    <w:rsid w:val="001D7F14"/>
    <w:rsid w:val="001E0D99"/>
    <w:rsid w:val="001E34BC"/>
    <w:rsid w:val="001E3E52"/>
    <w:rsid w:val="001F5967"/>
    <w:rsid w:val="00201F6A"/>
    <w:rsid w:val="002035D0"/>
    <w:rsid w:val="00203A92"/>
    <w:rsid w:val="002231F6"/>
    <w:rsid w:val="002574A6"/>
    <w:rsid w:val="00281C45"/>
    <w:rsid w:val="00297A96"/>
    <w:rsid w:val="002B652E"/>
    <w:rsid w:val="002C1FF7"/>
    <w:rsid w:val="002C4A96"/>
    <w:rsid w:val="002E2E4F"/>
    <w:rsid w:val="00307974"/>
    <w:rsid w:val="00327A08"/>
    <w:rsid w:val="00337068"/>
    <w:rsid w:val="0034214C"/>
    <w:rsid w:val="00351445"/>
    <w:rsid w:val="003557D0"/>
    <w:rsid w:val="00360A39"/>
    <w:rsid w:val="0038641E"/>
    <w:rsid w:val="00394B60"/>
    <w:rsid w:val="003A0497"/>
    <w:rsid w:val="003A4720"/>
    <w:rsid w:val="003B511C"/>
    <w:rsid w:val="003E51F6"/>
    <w:rsid w:val="003F15EF"/>
    <w:rsid w:val="004009A7"/>
    <w:rsid w:val="004030CF"/>
    <w:rsid w:val="004117F3"/>
    <w:rsid w:val="00412F96"/>
    <w:rsid w:val="004178B9"/>
    <w:rsid w:val="00421814"/>
    <w:rsid w:val="004243E3"/>
    <w:rsid w:val="004249AD"/>
    <w:rsid w:val="00427695"/>
    <w:rsid w:val="004306DD"/>
    <w:rsid w:val="00433544"/>
    <w:rsid w:val="00461EA9"/>
    <w:rsid w:val="00473072"/>
    <w:rsid w:val="00474D5C"/>
    <w:rsid w:val="00485242"/>
    <w:rsid w:val="00486F36"/>
    <w:rsid w:val="004901E0"/>
    <w:rsid w:val="004939CF"/>
    <w:rsid w:val="00494738"/>
    <w:rsid w:val="004A6585"/>
    <w:rsid w:val="004B0B45"/>
    <w:rsid w:val="004C3B66"/>
    <w:rsid w:val="004E4D03"/>
    <w:rsid w:val="004E560B"/>
    <w:rsid w:val="004E7E87"/>
    <w:rsid w:val="00501B37"/>
    <w:rsid w:val="00510811"/>
    <w:rsid w:val="005127AD"/>
    <w:rsid w:val="00513288"/>
    <w:rsid w:val="005139CB"/>
    <w:rsid w:val="0052150E"/>
    <w:rsid w:val="0055726B"/>
    <w:rsid w:val="00571DFC"/>
    <w:rsid w:val="00587420"/>
    <w:rsid w:val="005A0027"/>
    <w:rsid w:val="005B5380"/>
    <w:rsid w:val="005B7398"/>
    <w:rsid w:val="005C393B"/>
    <w:rsid w:val="005D24E4"/>
    <w:rsid w:val="005E3C3D"/>
    <w:rsid w:val="005E734C"/>
    <w:rsid w:val="006007E8"/>
    <w:rsid w:val="00611768"/>
    <w:rsid w:val="00611B05"/>
    <w:rsid w:val="006149B4"/>
    <w:rsid w:val="00616894"/>
    <w:rsid w:val="0063432A"/>
    <w:rsid w:val="00635D50"/>
    <w:rsid w:val="00642DCA"/>
    <w:rsid w:val="00652D6E"/>
    <w:rsid w:val="0067403B"/>
    <w:rsid w:val="00675E12"/>
    <w:rsid w:val="00677CE9"/>
    <w:rsid w:val="006851FB"/>
    <w:rsid w:val="0068640E"/>
    <w:rsid w:val="00697C2F"/>
    <w:rsid w:val="006B5A3A"/>
    <w:rsid w:val="006D0B59"/>
    <w:rsid w:val="006D72C7"/>
    <w:rsid w:val="006E41BA"/>
    <w:rsid w:val="006F7784"/>
    <w:rsid w:val="00703CF6"/>
    <w:rsid w:val="00714801"/>
    <w:rsid w:val="00723AED"/>
    <w:rsid w:val="007304CF"/>
    <w:rsid w:val="0073322D"/>
    <w:rsid w:val="007367A2"/>
    <w:rsid w:val="00736939"/>
    <w:rsid w:val="00742174"/>
    <w:rsid w:val="0074466D"/>
    <w:rsid w:val="00784D34"/>
    <w:rsid w:val="00787BB8"/>
    <w:rsid w:val="00793902"/>
    <w:rsid w:val="00794F7A"/>
    <w:rsid w:val="007A359A"/>
    <w:rsid w:val="007B4BD0"/>
    <w:rsid w:val="007C5F06"/>
    <w:rsid w:val="007C7706"/>
    <w:rsid w:val="007D00C1"/>
    <w:rsid w:val="007E5BD2"/>
    <w:rsid w:val="008113F3"/>
    <w:rsid w:val="008228F9"/>
    <w:rsid w:val="008262C5"/>
    <w:rsid w:val="00833A28"/>
    <w:rsid w:val="0084339F"/>
    <w:rsid w:val="0085480C"/>
    <w:rsid w:val="00862462"/>
    <w:rsid w:val="00863DD7"/>
    <w:rsid w:val="008644B8"/>
    <w:rsid w:val="00873D29"/>
    <w:rsid w:val="00880BC1"/>
    <w:rsid w:val="00880F89"/>
    <w:rsid w:val="008840FE"/>
    <w:rsid w:val="008958AA"/>
    <w:rsid w:val="0089694C"/>
    <w:rsid w:val="008A2B10"/>
    <w:rsid w:val="008C649E"/>
    <w:rsid w:val="008D29FE"/>
    <w:rsid w:val="008E0E90"/>
    <w:rsid w:val="008E15A7"/>
    <w:rsid w:val="008F0358"/>
    <w:rsid w:val="00901F04"/>
    <w:rsid w:val="0090213B"/>
    <w:rsid w:val="00905B72"/>
    <w:rsid w:val="00907CEA"/>
    <w:rsid w:val="00912D76"/>
    <w:rsid w:val="009165EA"/>
    <w:rsid w:val="009359F0"/>
    <w:rsid w:val="009708A4"/>
    <w:rsid w:val="009715DC"/>
    <w:rsid w:val="00980F81"/>
    <w:rsid w:val="0098676B"/>
    <w:rsid w:val="009A5578"/>
    <w:rsid w:val="009A6E76"/>
    <w:rsid w:val="009A7951"/>
    <w:rsid w:val="009C1DF2"/>
    <w:rsid w:val="009D0DAB"/>
    <w:rsid w:val="009E48AE"/>
    <w:rsid w:val="009E72C9"/>
    <w:rsid w:val="009F7D2B"/>
    <w:rsid w:val="00A23CA6"/>
    <w:rsid w:val="00A362A9"/>
    <w:rsid w:val="00A43771"/>
    <w:rsid w:val="00A44F6C"/>
    <w:rsid w:val="00A4681F"/>
    <w:rsid w:val="00A5322D"/>
    <w:rsid w:val="00A554AA"/>
    <w:rsid w:val="00A6183E"/>
    <w:rsid w:val="00A728BE"/>
    <w:rsid w:val="00A85BFB"/>
    <w:rsid w:val="00A94C12"/>
    <w:rsid w:val="00AB25E5"/>
    <w:rsid w:val="00AB4166"/>
    <w:rsid w:val="00AC315E"/>
    <w:rsid w:val="00AD5AA3"/>
    <w:rsid w:val="00AD75C0"/>
    <w:rsid w:val="00AF167B"/>
    <w:rsid w:val="00B11233"/>
    <w:rsid w:val="00B119E7"/>
    <w:rsid w:val="00B15EE5"/>
    <w:rsid w:val="00B2167B"/>
    <w:rsid w:val="00B23B10"/>
    <w:rsid w:val="00B30307"/>
    <w:rsid w:val="00B32AB2"/>
    <w:rsid w:val="00B42037"/>
    <w:rsid w:val="00B5202C"/>
    <w:rsid w:val="00B60297"/>
    <w:rsid w:val="00B869C9"/>
    <w:rsid w:val="00BA1A8E"/>
    <w:rsid w:val="00BC6694"/>
    <w:rsid w:val="00BD55CD"/>
    <w:rsid w:val="00BE62A3"/>
    <w:rsid w:val="00BE7C26"/>
    <w:rsid w:val="00BF0185"/>
    <w:rsid w:val="00C04959"/>
    <w:rsid w:val="00C11F3C"/>
    <w:rsid w:val="00C22542"/>
    <w:rsid w:val="00C53FC6"/>
    <w:rsid w:val="00C6714C"/>
    <w:rsid w:val="00C814A8"/>
    <w:rsid w:val="00C83013"/>
    <w:rsid w:val="00CA7642"/>
    <w:rsid w:val="00CB17B3"/>
    <w:rsid w:val="00CB2DE3"/>
    <w:rsid w:val="00CB71F4"/>
    <w:rsid w:val="00CC3EAD"/>
    <w:rsid w:val="00CC7E7B"/>
    <w:rsid w:val="00CD7416"/>
    <w:rsid w:val="00CE3ACB"/>
    <w:rsid w:val="00D129B5"/>
    <w:rsid w:val="00D15791"/>
    <w:rsid w:val="00D16E1F"/>
    <w:rsid w:val="00D170F8"/>
    <w:rsid w:val="00D23349"/>
    <w:rsid w:val="00D23601"/>
    <w:rsid w:val="00D46AE4"/>
    <w:rsid w:val="00D521D3"/>
    <w:rsid w:val="00D553E9"/>
    <w:rsid w:val="00D7628A"/>
    <w:rsid w:val="00D7737B"/>
    <w:rsid w:val="00D949B7"/>
    <w:rsid w:val="00DA4766"/>
    <w:rsid w:val="00DA663B"/>
    <w:rsid w:val="00DB4977"/>
    <w:rsid w:val="00DC2190"/>
    <w:rsid w:val="00DE2219"/>
    <w:rsid w:val="00DF471B"/>
    <w:rsid w:val="00E0354F"/>
    <w:rsid w:val="00E06E0C"/>
    <w:rsid w:val="00E311BE"/>
    <w:rsid w:val="00E34642"/>
    <w:rsid w:val="00E4066D"/>
    <w:rsid w:val="00E432AE"/>
    <w:rsid w:val="00E7290F"/>
    <w:rsid w:val="00E903D1"/>
    <w:rsid w:val="00EA5DBB"/>
    <w:rsid w:val="00EA5F8D"/>
    <w:rsid w:val="00EB29F5"/>
    <w:rsid w:val="00EC17A8"/>
    <w:rsid w:val="00EC293A"/>
    <w:rsid w:val="00ED0338"/>
    <w:rsid w:val="00ED33D6"/>
    <w:rsid w:val="00EE1708"/>
    <w:rsid w:val="00EE593F"/>
    <w:rsid w:val="00EF3FBA"/>
    <w:rsid w:val="00F06AF2"/>
    <w:rsid w:val="00F070C7"/>
    <w:rsid w:val="00F1210D"/>
    <w:rsid w:val="00F1344E"/>
    <w:rsid w:val="00F32D96"/>
    <w:rsid w:val="00F35404"/>
    <w:rsid w:val="00F362B7"/>
    <w:rsid w:val="00F41E77"/>
    <w:rsid w:val="00F5744C"/>
    <w:rsid w:val="00F6738B"/>
    <w:rsid w:val="00F77373"/>
    <w:rsid w:val="00F8510B"/>
    <w:rsid w:val="00F95D80"/>
    <w:rsid w:val="00FA1430"/>
    <w:rsid w:val="00FB2859"/>
    <w:rsid w:val="00FB4E88"/>
    <w:rsid w:val="00FC5F04"/>
    <w:rsid w:val="00FC7818"/>
    <w:rsid w:val="00FD6D5E"/>
    <w:rsid w:val="00FE5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167B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locked/>
    <w:rsid w:val="005D24E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730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30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30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1184</TotalTime>
  <Pages>1</Pages>
  <Words>2912</Words>
  <Characters>16605</Characters>
  <Application>Microsoft Office Word</Application>
  <DocSecurity>0</DocSecurity>
  <Lines>138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001</dc:creator>
  <cp:keywords/>
  <dc:description/>
  <cp:lastModifiedBy>Бухгалтерия</cp:lastModifiedBy>
  <cp:revision>23</cp:revision>
  <cp:lastPrinted>2021-03-02T12:25:00Z</cp:lastPrinted>
  <dcterms:created xsi:type="dcterms:W3CDTF">2017-10-19T11:18:00Z</dcterms:created>
  <dcterms:modified xsi:type="dcterms:W3CDTF">2021-03-02T12:43:00Z</dcterms:modified>
</cp:coreProperties>
</file>